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1993"/>
        <w:gridCol w:w="964"/>
        <w:gridCol w:w="953"/>
        <w:gridCol w:w="1494"/>
        <w:gridCol w:w="1033"/>
        <w:gridCol w:w="962"/>
        <w:gridCol w:w="963"/>
        <w:gridCol w:w="925"/>
      </w:tblGrid>
      <w:tr w:rsidR="007454FF" w:rsidRPr="001E4F8A" w:rsidTr="007454FF">
        <w:tc>
          <w:tcPr>
            <w:tcW w:w="9287" w:type="dxa"/>
            <w:gridSpan w:val="8"/>
          </w:tcPr>
          <w:p w:rsidR="007454FF" w:rsidRPr="00873E9A" w:rsidRDefault="007454FF" w:rsidP="000E6B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3E9A">
              <w:rPr>
                <w:rFonts w:ascii="Times New Roman" w:hAnsi="Times New Roman"/>
                <w:sz w:val="26"/>
                <w:szCs w:val="26"/>
              </w:rPr>
              <w:t>Акт</w:t>
            </w:r>
          </w:p>
          <w:p w:rsidR="007454FF" w:rsidRPr="00873E9A" w:rsidRDefault="007454FF" w:rsidP="000E6B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3E9A">
              <w:rPr>
                <w:rFonts w:ascii="Times New Roman" w:hAnsi="Times New Roman"/>
                <w:sz w:val="26"/>
                <w:szCs w:val="26"/>
              </w:rPr>
              <w:t xml:space="preserve">о соответствии параметров построенного, реконструированного объекта капитального строительства проектной документации, </w:t>
            </w:r>
            <w:r w:rsidRPr="00873E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осуществления строительства, реконструкции объектов индивидуального жилищного строительства</w:t>
            </w:r>
          </w:p>
          <w:p w:rsidR="007454FF" w:rsidRPr="001E4F8A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454FF" w:rsidRPr="001E4F8A" w:rsidRDefault="007454FF" w:rsidP="001A7A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4F8A">
              <w:rPr>
                <w:rFonts w:ascii="Times New Roman" w:hAnsi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1E4F8A">
              <w:rPr>
                <w:rFonts w:ascii="Times New Roman" w:hAnsi="Times New Roman"/>
                <w:sz w:val="28"/>
                <w:szCs w:val="28"/>
              </w:rPr>
              <w:t xml:space="preserve">__                                 _________________ 20 </w:t>
            </w:r>
            <w:proofErr w:type="spellStart"/>
            <w:r w:rsidRPr="001E4F8A">
              <w:rPr>
                <w:rFonts w:ascii="Times New Roman" w:hAnsi="Times New Roman"/>
                <w:sz w:val="28"/>
                <w:szCs w:val="28"/>
              </w:rPr>
              <w:t>____г</w:t>
            </w:r>
            <w:proofErr w:type="spellEnd"/>
            <w:r w:rsidRPr="001E4F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454FF" w:rsidRPr="001E4F8A" w:rsidTr="007454FF">
        <w:tc>
          <w:tcPr>
            <w:tcW w:w="1993" w:type="dxa"/>
          </w:tcPr>
          <w:p w:rsidR="007454FF" w:rsidRPr="001E4F8A" w:rsidRDefault="007454FF" w:rsidP="00A55F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</w:tcPr>
          <w:p w:rsidR="007454FF" w:rsidRPr="00873E9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873E9A">
              <w:rPr>
                <w:rFonts w:ascii="Times New Roman" w:hAnsi="Times New Roman"/>
                <w:sz w:val="26"/>
                <w:szCs w:val="26"/>
              </w:rPr>
              <w:t>1.Представители застройщика</w:t>
            </w:r>
          </w:p>
        </w:tc>
        <w:tc>
          <w:tcPr>
            <w:tcW w:w="5377" w:type="dxa"/>
            <w:gridSpan w:val="5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199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(организация, должность, Ф.И.О.)</w:t>
            </w:r>
          </w:p>
        </w:tc>
      </w:tr>
      <w:tr w:rsidR="007454FF" w:rsidRPr="001E4F8A" w:rsidTr="007454FF">
        <w:tc>
          <w:tcPr>
            <w:tcW w:w="1993" w:type="dxa"/>
          </w:tcPr>
          <w:p w:rsidR="007454FF" w:rsidRPr="00873E9A" w:rsidRDefault="000B787C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7454FF" w:rsidRPr="00873E9A">
              <w:rPr>
                <w:rFonts w:ascii="Times New Roman" w:hAnsi="Times New Roman"/>
                <w:sz w:val="26"/>
                <w:szCs w:val="26"/>
              </w:rPr>
              <w:t>аказчик</w:t>
            </w:r>
          </w:p>
        </w:tc>
        <w:tc>
          <w:tcPr>
            <w:tcW w:w="7294" w:type="dxa"/>
            <w:gridSpan w:val="7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0B787C">
        <w:tc>
          <w:tcPr>
            <w:tcW w:w="199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94" w:type="dxa"/>
            <w:gridSpan w:val="7"/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(организация, должность, Ф.И.О.)</w:t>
            </w:r>
          </w:p>
        </w:tc>
      </w:tr>
      <w:tr w:rsidR="000B787C" w:rsidRPr="001E4F8A" w:rsidTr="000B787C">
        <w:tc>
          <w:tcPr>
            <w:tcW w:w="9287" w:type="dxa"/>
            <w:gridSpan w:val="8"/>
            <w:tcBorders>
              <w:bottom w:val="single" w:sz="4" w:space="0" w:color="auto"/>
            </w:tcBorders>
          </w:tcPr>
          <w:p w:rsidR="000B787C" w:rsidRPr="009F7CD7" w:rsidRDefault="000B787C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4FF" w:rsidRPr="001E4F8A" w:rsidTr="000B787C">
        <w:tc>
          <w:tcPr>
            <w:tcW w:w="9287" w:type="dxa"/>
            <w:gridSpan w:val="8"/>
            <w:tcBorders>
              <w:top w:val="single" w:sz="4" w:space="0" w:color="auto"/>
            </w:tcBorders>
          </w:tcPr>
          <w:p w:rsidR="007454FF" w:rsidRPr="00CD79A8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CD79A8">
              <w:rPr>
                <w:rFonts w:ascii="Times New Roman" w:hAnsi="Times New Roman"/>
                <w:sz w:val="26"/>
                <w:szCs w:val="26"/>
              </w:rPr>
              <w:t>Представитель лица, осуществляющие строительство, реконструкцию (подрядчика)</w:t>
            </w: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(организация, должность, Ф.И.О.)</w:t>
            </w: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6437" w:type="dxa"/>
            <w:gridSpan w:val="5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CD79A8">
        <w:trPr>
          <w:trHeight w:val="319"/>
        </w:trPr>
        <w:tc>
          <w:tcPr>
            <w:tcW w:w="9287" w:type="dxa"/>
            <w:gridSpan w:val="8"/>
          </w:tcPr>
          <w:p w:rsidR="007454FF" w:rsidRPr="001E4F8A" w:rsidRDefault="007454FF" w:rsidP="00CD79A8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D79A8">
              <w:rPr>
                <w:rFonts w:ascii="Times New Roman" w:hAnsi="Times New Roman"/>
                <w:sz w:val="26"/>
                <w:szCs w:val="26"/>
              </w:rPr>
              <w:t xml:space="preserve">2. Завершенный строительством, реконструкцией объект </w:t>
            </w: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bottom w:val="single" w:sz="4" w:space="0" w:color="auto"/>
            </w:tcBorders>
          </w:tcPr>
          <w:p w:rsidR="007454FF" w:rsidRPr="00CD79A8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D79A8">
              <w:rPr>
                <w:rFonts w:ascii="Times New Roman" w:hAnsi="Times New Roman"/>
                <w:sz w:val="26"/>
                <w:szCs w:val="26"/>
              </w:rPr>
              <w:t>капитального строительства</w:t>
            </w:r>
          </w:p>
          <w:p w:rsidR="007454FF" w:rsidRPr="00CD79A8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(наименование объекта)</w:t>
            </w: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</w:tcBorders>
          </w:tcPr>
          <w:p w:rsidR="000B787C" w:rsidRDefault="000B787C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0B787C" w:rsidRPr="001E4F8A" w:rsidRDefault="007454FF" w:rsidP="000B787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D79A8">
              <w:rPr>
                <w:rFonts w:ascii="Times New Roman" w:hAnsi="Times New Roman"/>
                <w:sz w:val="26"/>
                <w:szCs w:val="26"/>
              </w:rPr>
              <w:t xml:space="preserve">Имеет </w:t>
            </w:r>
            <w:r w:rsidR="005A68DF">
              <w:rPr>
                <w:rFonts w:ascii="Times New Roman" w:hAnsi="Times New Roman"/>
                <w:sz w:val="26"/>
                <w:szCs w:val="26"/>
              </w:rPr>
              <w:t xml:space="preserve">                      </w:t>
            </w:r>
            <w:r w:rsidRPr="00CD79A8">
              <w:rPr>
                <w:rFonts w:ascii="Times New Roman" w:hAnsi="Times New Roman"/>
                <w:sz w:val="26"/>
                <w:szCs w:val="26"/>
              </w:rPr>
              <w:t>следующие</w:t>
            </w:r>
            <w:r w:rsidR="005A6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F7CD7" w:rsidRPr="00CD79A8">
              <w:rPr>
                <w:rFonts w:ascii="Times New Roman" w:hAnsi="Times New Roman"/>
                <w:sz w:val="26"/>
                <w:szCs w:val="26"/>
              </w:rPr>
              <w:t>п</w:t>
            </w:r>
            <w:r w:rsidRPr="00CD79A8">
              <w:rPr>
                <w:rFonts w:ascii="Times New Roman" w:hAnsi="Times New Roman"/>
                <w:sz w:val="26"/>
                <w:szCs w:val="26"/>
              </w:rPr>
              <w:t>оказатели: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1993" w:type="dxa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 xml:space="preserve">По проекту 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По факту</w:t>
            </w: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numPr>
                <w:ilvl w:val="0"/>
                <w:numId w:val="4"/>
              </w:num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Общие показатели вводимого в эксплуатацию объекта</w:t>
            </w: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Строительный объем, всего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куб.м.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В том числе надземной части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куб.м.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Общая площадь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кв.м.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Количество этажей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штук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фундаментов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стен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lastRenderedPageBreak/>
              <w:t>Материалы перекрытий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кровли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  <w:r w:rsidRPr="000B787C">
              <w:rPr>
                <w:sz w:val="26"/>
                <w:szCs w:val="26"/>
              </w:rPr>
              <w:t>Объекты непроизводственного назначения</w:t>
            </w: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9F7CD7" w:rsidP="00A55F03">
            <w:pPr>
              <w:pStyle w:val="ac"/>
              <w:numPr>
                <w:ilvl w:val="1"/>
                <w:numId w:val="4"/>
              </w:numPr>
              <w:jc w:val="center"/>
              <w:rPr>
                <w:sz w:val="26"/>
                <w:szCs w:val="26"/>
              </w:rPr>
            </w:pPr>
            <w:r w:rsidRPr="000B787C">
              <w:rPr>
                <w:sz w:val="26"/>
                <w:szCs w:val="26"/>
              </w:rPr>
              <w:t xml:space="preserve">. </w:t>
            </w:r>
            <w:r w:rsidR="007454FF" w:rsidRPr="000B787C">
              <w:rPr>
                <w:sz w:val="26"/>
                <w:szCs w:val="26"/>
              </w:rPr>
              <w:t>Нежилые объекты</w:t>
            </w:r>
          </w:p>
          <w:p w:rsidR="007454FF" w:rsidRPr="000B787C" w:rsidRDefault="007454FF" w:rsidP="00A55F03">
            <w:pPr>
              <w:pStyle w:val="ac"/>
              <w:ind w:left="1080"/>
              <w:jc w:val="center"/>
              <w:rPr>
                <w:sz w:val="26"/>
                <w:szCs w:val="26"/>
              </w:rPr>
            </w:pPr>
            <w:r w:rsidRPr="000B787C">
              <w:rPr>
                <w:sz w:val="26"/>
                <w:szCs w:val="26"/>
              </w:rPr>
              <w:t>(объекты здравоохранения, образования, культуры, отдыха, спорта и т.д.)</w:t>
            </w: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 xml:space="preserve">Количество мест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Количество посещений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 xml:space="preserve">Вместимость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Иные показатели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 xml:space="preserve">Количество этажей/в том числе </w:t>
            </w:r>
          </w:p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подземных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Сети и системы инженерно-технического обеспечения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Лифты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B787C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 xml:space="preserve">Эскалаторы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B787C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Инвалидные подъемники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B787C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фундаментов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стен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перекрытий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кровли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9F7CD7" w:rsidP="00A55F03">
            <w:pPr>
              <w:pStyle w:val="ac"/>
              <w:numPr>
                <w:ilvl w:val="1"/>
                <w:numId w:val="4"/>
              </w:numPr>
              <w:jc w:val="center"/>
              <w:rPr>
                <w:sz w:val="26"/>
                <w:szCs w:val="26"/>
              </w:rPr>
            </w:pPr>
            <w:r w:rsidRPr="000B787C">
              <w:rPr>
                <w:sz w:val="26"/>
                <w:szCs w:val="26"/>
              </w:rPr>
              <w:t xml:space="preserve">. </w:t>
            </w:r>
            <w:r w:rsidR="007454FF" w:rsidRPr="000B787C">
              <w:rPr>
                <w:sz w:val="26"/>
                <w:szCs w:val="26"/>
              </w:rPr>
              <w:t>Объекты жилищного строительства</w:t>
            </w: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кв.м.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 xml:space="preserve">Количество этажей/ в том числе </w:t>
            </w:r>
          </w:p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подземных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штук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 xml:space="preserve">Количество секций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секций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Количество квартир/общая площадь, всего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штук</w:t>
            </w:r>
            <w:r w:rsidRPr="000B787C">
              <w:rPr>
                <w:rFonts w:ascii="Times New Roman" w:hAnsi="Times New Roman"/>
                <w:sz w:val="26"/>
                <w:szCs w:val="26"/>
                <w:lang w:val="en-US"/>
              </w:rPr>
              <w:t>/</w:t>
            </w:r>
            <w:r w:rsidRPr="000B787C">
              <w:rPr>
                <w:rFonts w:ascii="Times New Roman" w:hAnsi="Times New Roman"/>
                <w:sz w:val="26"/>
                <w:szCs w:val="26"/>
              </w:rPr>
              <w:t>кв.м.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 xml:space="preserve">В том числе </w:t>
            </w:r>
          </w:p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1-комнатные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штук</w:t>
            </w:r>
            <w:r w:rsidRPr="000B787C">
              <w:rPr>
                <w:rFonts w:ascii="Times New Roman" w:hAnsi="Times New Roman"/>
                <w:sz w:val="26"/>
                <w:szCs w:val="26"/>
                <w:lang w:val="en-US"/>
              </w:rPr>
              <w:t>/</w:t>
            </w:r>
            <w:r w:rsidRPr="000B787C">
              <w:rPr>
                <w:rFonts w:ascii="Times New Roman" w:hAnsi="Times New Roman"/>
                <w:sz w:val="26"/>
                <w:szCs w:val="26"/>
              </w:rPr>
              <w:t>кв.м.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 xml:space="preserve">2-комнатные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штук</w:t>
            </w:r>
            <w:r w:rsidRPr="000B787C">
              <w:rPr>
                <w:rFonts w:ascii="Times New Roman" w:hAnsi="Times New Roman"/>
                <w:sz w:val="26"/>
                <w:szCs w:val="26"/>
                <w:lang w:val="en-US"/>
              </w:rPr>
              <w:t>/</w:t>
            </w:r>
            <w:r w:rsidRPr="000B787C">
              <w:rPr>
                <w:rFonts w:ascii="Times New Roman" w:hAnsi="Times New Roman"/>
                <w:sz w:val="26"/>
                <w:szCs w:val="26"/>
              </w:rPr>
              <w:t>кв.м.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3-комнатные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штук</w:t>
            </w:r>
            <w:r w:rsidRPr="000B787C">
              <w:rPr>
                <w:rFonts w:ascii="Times New Roman" w:hAnsi="Times New Roman"/>
                <w:sz w:val="26"/>
                <w:szCs w:val="26"/>
                <w:lang w:val="en-US"/>
              </w:rPr>
              <w:t>/</w:t>
            </w:r>
            <w:r w:rsidRPr="000B787C">
              <w:rPr>
                <w:rFonts w:ascii="Times New Roman" w:hAnsi="Times New Roman"/>
                <w:sz w:val="26"/>
                <w:szCs w:val="26"/>
              </w:rPr>
              <w:t>кв.м.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4-комнатные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штук</w:t>
            </w:r>
            <w:r w:rsidRPr="000B787C">
              <w:rPr>
                <w:rFonts w:ascii="Times New Roman" w:hAnsi="Times New Roman"/>
                <w:sz w:val="26"/>
                <w:szCs w:val="26"/>
                <w:lang w:val="en-US"/>
              </w:rPr>
              <w:t>/</w:t>
            </w:r>
            <w:r w:rsidRPr="000B787C">
              <w:rPr>
                <w:rFonts w:ascii="Times New Roman" w:hAnsi="Times New Roman"/>
                <w:sz w:val="26"/>
                <w:szCs w:val="26"/>
              </w:rPr>
              <w:t>кв.м.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более чем 4-комнатные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штук</w:t>
            </w:r>
            <w:r w:rsidRPr="000B787C">
              <w:rPr>
                <w:rFonts w:ascii="Times New Roman" w:hAnsi="Times New Roman"/>
                <w:sz w:val="26"/>
                <w:szCs w:val="26"/>
                <w:lang w:val="en-US"/>
              </w:rPr>
              <w:t>/</w:t>
            </w:r>
            <w:r w:rsidRPr="000B787C">
              <w:rPr>
                <w:rFonts w:ascii="Times New Roman" w:hAnsi="Times New Roman"/>
                <w:sz w:val="26"/>
                <w:szCs w:val="26"/>
              </w:rPr>
              <w:t>кв.м.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Общая площадь жилых помещений (с учетом  балконов, лоджий, веранд и террас)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кв.м.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Сети и системы инженерно-</w:t>
            </w:r>
            <w:r w:rsidRPr="000B787C">
              <w:rPr>
                <w:rFonts w:ascii="Times New Roman" w:hAnsi="Times New Roman"/>
                <w:sz w:val="26"/>
                <w:szCs w:val="26"/>
              </w:rPr>
              <w:lastRenderedPageBreak/>
              <w:t>технического обеспечения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lastRenderedPageBreak/>
              <w:t>Лифты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B787C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Эскалаторы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B787C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Инвалидные подъемники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B787C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фундаментов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стен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перекрытий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кровли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Иные показатели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  <w:r w:rsidRPr="000B787C">
              <w:rPr>
                <w:sz w:val="26"/>
                <w:szCs w:val="26"/>
              </w:rPr>
              <w:t>Объекты производственного назначения</w:t>
            </w: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  <w:r w:rsidRPr="000B787C">
              <w:rPr>
                <w:sz w:val="26"/>
                <w:szCs w:val="26"/>
              </w:rPr>
              <w:t>Наименование объекта капитального строительства в соответствии с проектной документацией</w:t>
            </w: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ind w:left="0"/>
              <w:rPr>
                <w:sz w:val="26"/>
                <w:szCs w:val="26"/>
              </w:rPr>
            </w:pPr>
            <w:r w:rsidRPr="000B787C">
              <w:rPr>
                <w:sz w:val="26"/>
                <w:szCs w:val="26"/>
              </w:rPr>
              <w:t>Тип объекта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ind w:left="0"/>
              <w:rPr>
                <w:sz w:val="26"/>
                <w:szCs w:val="26"/>
              </w:rPr>
            </w:pPr>
            <w:r w:rsidRPr="000B787C">
              <w:rPr>
                <w:sz w:val="26"/>
                <w:szCs w:val="26"/>
              </w:rPr>
              <w:t>Мощность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ind w:left="0"/>
              <w:rPr>
                <w:sz w:val="26"/>
                <w:szCs w:val="26"/>
              </w:rPr>
            </w:pPr>
            <w:r w:rsidRPr="000B787C">
              <w:rPr>
                <w:sz w:val="26"/>
                <w:szCs w:val="26"/>
              </w:rPr>
              <w:t>Производительность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Сети и системы инженерно-технического обеспечения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Лифты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ind w:left="474"/>
              <w:rPr>
                <w:sz w:val="26"/>
                <w:szCs w:val="26"/>
              </w:rPr>
            </w:pPr>
            <w:proofErr w:type="spellStart"/>
            <w:r w:rsidRPr="000B787C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Эскалаторы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ind w:left="-93"/>
              <w:jc w:val="center"/>
              <w:rPr>
                <w:sz w:val="26"/>
                <w:szCs w:val="26"/>
              </w:rPr>
            </w:pPr>
            <w:proofErr w:type="spellStart"/>
            <w:r w:rsidRPr="000B787C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Инвалидные подъемники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ind w:left="0" w:firstLine="49"/>
              <w:jc w:val="center"/>
              <w:rPr>
                <w:sz w:val="26"/>
                <w:szCs w:val="26"/>
              </w:rPr>
            </w:pPr>
            <w:proofErr w:type="spellStart"/>
            <w:r w:rsidRPr="000B787C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фундаментов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ind w:left="0" w:firstLine="49"/>
              <w:jc w:val="center"/>
              <w:rPr>
                <w:sz w:val="26"/>
                <w:szCs w:val="26"/>
              </w:rPr>
            </w:pPr>
            <w:proofErr w:type="spellStart"/>
            <w:r w:rsidRPr="000B787C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стен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ind w:left="0" w:firstLine="49"/>
              <w:jc w:val="center"/>
              <w:rPr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перекрытий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ind w:left="0" w:firstLine="49"/>
              <w:jc w:val="center"/>
              <w:rPr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Материалы кровли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ind w:left="0" w:firstLine="49"/>
              <w:jc w:val="center"/>
              <w:rPr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Иные показатели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ind w:left="0" w:firstLine="49"/>
              <w:jc w:val="center"/>
              <w:rPr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jc w:val="center"/>
              <w:rPr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pStyle w:val="ac"/>
              <w:numPr>
                <w:ilvl w:val="0"/>
                <w:numId w:val="4"/>
              </w:numPr>
              <w:jc w:val="center"/>
              <w:rPr>
                <w:sz w:val="26"/>
                <w:szCs w:val="26"/>
              </w:rPr>
            </w:pPr>
            <w:r w:rsidRPr="000B787C">
              <w:rPr>
                <w:sz w:val="26"/>
                <w:szCs w:val="26"/>
              </w:rPr>
              <w:t>Линейные объекты</w:t>
            </w: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Категория (класс)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Протяженность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Диаметр и количество трубопроводов, характеристики материалов труб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ТИП (КЛ, ВЛ, КВЛ), уровень напряжения линий электропередачи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Перечень конструктивных элементов, оказывающих влияние на безопасность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>Иные показатели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top w:val="single" w:sz="4" w:space="0" w:color="auto"/>
            </w:tcBorders>
          </w:tcPr>
          <w:p w:rsidR="007454FF" w:rsidRPr="000B787C" w:rsidRDefault="007454FF" w:rsidP="00A55F03">
            <w:pPr>
              <w:pStyle w:val="ConsNonformat"/>
              <w:widowControl w:val="0"/>
              <w:ind w:right="0"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 xml:space="preserve">5.Требования энергетической эффективности и требования оснащенности объектов капитального строительства приборами учета используемых энергетических ресурсов, предусмотренные проектом, выполнены.  </w:t>
            </w:r>
          </w:p>
          <w:p w:rsidR="007454FF" w:rsidRPr="000B787C" w:rsidRDefault="007454FF" w:rsidP="00A55F03">
            <w:pPr>
              <w:pStyle w:val="ConsNonformat"/>
              <w:widowControl w:val="0"/>
              <w:ind w:right="0"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lastRenderedPageBreak/>
              <w:t>Объект имеет следующие показатели энергетической эффективности (обязательно для заполнения):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652"/>
              <w:gridCol w:w="1447"/>
              <w:gridCol w:w="2455"/>
              <w:gridCol w:w="2507"/>
            </w:tblGrid>
            <w:tr w:rsidR="007454FF" w:rsidRPr="000B787C" w:rsidTr="007A397B">
              <w:tc>
                <w:tcPr>
                  <w:tcW w:w="2598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Наименование показателя</w:t>
                  </w:r>
                </w:p>
              </w:tc>
              <w:tc>
                <w:tcPr>
                  <w:tcW w:w="147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center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Единица измерения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Нормативные значения показателя по проекту</w:t>
                  </w:r>
                </w:p>
              </w:tc>
              <w:tc>
                <w:tcPr>
                  <w:tcW w:w="2802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Фактические значения показателя по замерам</w:t>
                  </w:r>
                </w:p>
              </w:tc>
            </w:tr>
            <w:tr w:rsidR="007454FF" w:rsidRPr="000B787C" w:rsidTr="007A397B">
              <w:tc>
                <w:tcPr>
                  <w:tcW w:w="2598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 xml:space="preserve">Класс </w:t>
                  </w:r>
                  <w:proofErr w:type="spellStart"/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энергоэффективности</w:t>
                  </w:r>
                  <w:proofErr w:type="spellEnd"/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 xml:space="preserve"> здания</w:t>
                  </w:r>
                </w:p>
              </w:tc>
              <w:tc>
                <w:tcPr>
                  <w:tcW w:w="147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802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7454FF" w:rsidRPr="000B787C" w:rsidTr="007A397B">
              <w:tc>
                <w:tcPr>
                  <w:tcW w:w="2598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Удельный расход тепловой энергии на 1 кв.м. площади</w:t>
                  </w:r>
                </w:p>
              </w:tc>
              <w:tc>
                <w:tcPr>
                  <w:tcW w:w="147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802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7454FF" w:rsidRPr="000B787C" w:rsidTr="007A397B">
              <w:tc>
                <w:tcPr>
                  <w:tcW w:w="2598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Материалы утепления наружных ограждающих конструкций</w:t>
                  </w:r>
                </w:p>
              </w:tc>
              <w:tc>
                <w:tcPr>
                  <w:tcW w:w="147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802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7454FF" w:rsidRPr="000B787C" w:rsidTr="007A397B">
              <w:tc>
                <w:tcPr>
                  <w:tcW w:w="2598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Заполнение световых проемов</w:t>
                  </w:r>
                </w:p>
              </w:tc>
              <w:tc>
                <w:tcPr>
                  <w:tcW w:w="147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802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7454FF" w:rsidRPr="000B787C" w:rsidRDefault="007454FF" w:rsidP="00A55F03">
            <w:pPr>
              <w:pStyle w:val="ConsNonformat"/>
              <w:widowControl w:val="0"/>
              <w:ind w:right="0"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454FF" w:rsidRPr="000B787C" w:rsidRDefault="007454FF" w:rsidP="00A55F03">
            <w:pPr>
              <w:pStyle w:val="ConsNonformat"/>
              <w:widowControl w:val="0"/>
              <w:ind w:right="0"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B787C">
              <w:rPr>
                <w:rFonts w:ascii="Times New Roman" w:hAnsi="Times New Roman"/>
                <w:sz w:val="26"/>
                <w:szCs w:val="26"/>
              </w:rPr>
              <w:t xml:space="preserve">Объект имеет следующие показатели оснащенности приборами учета используемых энергетических ресурсов (обязательно для заполнения): </w:t>
            </w:r>
          </w:p>
          <w:p w:rsidR="007454FF" w:rsidRPr="000B787C" w:rsidRDefault="007454FF" w:rsidP="00A55F03">
            <w:pPr>
              <w:pStyle w:val="ConsNonformat"/>
              <w:widowControl w:val="0"/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518"/>
              <w:gridCol w:w="1409"/>
              <w:gridCol w:w="2514"/>
              <w:gridCol w:w="2620"/>
            </w:tblGrid>
            <w:tr w:rsidR="007454FF" w:rsidRPr="000B787C" w:rsidTr="007A397B">
              <w:tc>
                <w:tcPr>
                  <w:tcW w:w="2654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Вид ресурса и наименование приборов учета</w:t>
                  </w:r>
                </w:p>
              </w:tc>
              <w:tc>
                <w:tcPr>
                  <w:tcW w:w="1414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Единица измерения (шт.)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Количество по проекту</w:t>
                  </w:r>
                </w:p>
              </w:tc>
              <w:tc>
                <w:tcPr>
                  <w:tcW w:w="2802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Фактическое количество</w:t>
                  </w:r>
                </w:p>
              </w:tc>
            </w:tr>
            <w:tr w:rsidR="007454FF" w:rsidRPr="000B787C" w:rsidTr="007A397B">
              <w:tc>
                <w:tcPr>
                  <w:tcW w:w="2654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14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802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7454FF" w:rsidRPr="000B787C" w:rsidTr="007A397B">
              <w:tc>
                <w:tcPr>
                  <w:tcW w:w="2654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14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802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7454FF" w:rsidRPr="000B787C" w:rsidRDefault="007454FF" w:rsidP="00A55F03">
            <w:pPr>
              <w:spacing w:after="0" w:line="240" w:lineRule="auto"/>
              <w:ind w:left="709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7454FF" w:rsidRPr="000B787C" w:rsidRDefault="007454FF" w:rsidP="00A55F03">
            <w:pPr>
              <w:pStyle w:val="ac"/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0B787C">
              <w:rPr>
                <w:sz w:val="26"/>
                <w:szCs w:val="26"/>
              </w:rPr>
              <w:t>Дополнительные сведения</w:t>
            </w: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bottom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763"/>
              <w:gridCol w:w="1462"/>
              <w:gridCol w:w="1901"/>
              <w:gridCol w:w="1935"/>
            </w:tblGrid>
            <w:tr w:rsidR="007454FF" w:rsidRPr="000B787C" w:rsidTr="00567186">
              <w:tc>
                <w:tcPr>
                  <w:tcW w:w="3964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 xml:space="preserve"> Наименование показателя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Единица измерения (шт.)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 xml:space="preserve">  По проекту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фактически</w:t>
                  </w:r>
                </w:p>
              </w:tc>
            </w:tr>
            <w:tr w:rsidR="007454FF" w:rsidRPr="000B787C" w:rsidTr="00567186">
              <w:tc>
                <w:tcPr>
                  <w:tcW w:w="3964" w:type="dxa"/>
                  <w:shd w:val="clear" w:color="auto" w:fill="auto"/>
                </w:tcPr>
                <w:p w:rsidR="007454FF" w:rsidRPr="000B787C" w:rsidRDefault="007454FF" w:rsidP="00A55F03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Стоимость строительства объекта всего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454FF" w:rsidRPr="000B787C" w:rsidRDefault="007454FF" w:rsidP="00A55F03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тыс.рублей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98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7454FF" w:rsidRPr="000B787C" w:rsidTr="00567186">
              <w:tc>
                <w:tcPr>
                  <w:tcW w:w="3964" w:type="dxa"/>
                  <w:shd w:val="clear" w:color="auto" w:fill="auto"/>
                </w:tcPr>
                <w:p w:rsidR="007454FF" w:rsidRPr="000B787C" w:rsidRDefault="007454FF" w:rsidP="00A55F03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В том числе строительно-монтажных работ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454FF" w:rsidRPr="000B787C" w:rsidRDefault="007454FF" w:rsidP="00A55F03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B787C">
                    <w:rPr>
                      <w:rFonts w:ascii="Times New Roman" w:hAnsi="Times New Roman"/>
                      <w:sz w:val="26"/>
                      <w:szCs w:val="26"/>
                    </w:rPr>
                    <w:t>тыс.рублей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980" w:type="dxa"/>
                  <w:shd w:val="clear" w:color="auto" w:fill="auto"/>
                </w:tcPr>
                <w:p w:rsidR="007454FF" w:rsidRPr="000B787C" w:rsidRDefault="007454FF" w:rsidP="00A55F03">
                  <w:pPr>
                    <w:pStyle w:val="ConsNonformat"/>
                    <w:widowControl w:val="0"/>
                    <w:ind w:right="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7454FF" w:rsidRPr="000B787C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54FF" w:rsidRPr="001E4F8A" w:rsidTr="007454FF">
        <w:tc>
          <w:tcPr>
            <w:tcW w:w="1993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9287" w:type="dxa"/>
            <w:gridSpan w:val="8"/>
          </w:tcPr>
          <w:p w:rsidR="007454FF" w:rsidRPr="00372BAF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372BAF">
              <w:rPr>
                <w:rFonts w:ascii="Times New Roman" w:hAnsi="Times New Roman"/>
                <w:sz w:val="26"/>
                <w:szCs w:val="26"/>
              </w:rPr>
              <w:t>На основании указанных сведений параметры объекта строительства, реконструкции</w:t>
            </w: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9287" w:type="dxa"/>
            <w:gridSpan w:val="8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(наименование объекта)</w:t>
            </w:r>
          </w:p>
        </w:tc>
      </w:tr>
      <w:tr w:rsidR="007454FF" w:rsidRPr="001E4F8A" w:rsidTr="007454FF">
        <w:tc>
          <w:tcPr>
            <w:tcW w:w="9287" w:type="dxa"/>
            <w:gridSpan w:val="8"/>
          </w:tcPr>
          <w:p w:rsidR="007454FF" w:rsidRPr="00372BAF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372BAF">
              <w:rPr>
                <w:rFonts w:ascii="Times New Roman" w:hAnsi="Times New Roman"/>
                <w:sz w:val="26"/>
                <w:szCs w:val="26"/>
              </w:rPr>
              <w:t xml:space="preserve">Полностью соответствует проектной документации, имеет допустимые отклонения от проектной документации, не соответствует проектной </w:t>
            </w:r>
            <w:r w:rsidRPr="00372BAF">
              <w:rPr>
                <w:rFonts w:ascii="Times New Roman" w:hAnsi="Times New Roman"/>
                <w:sz w:val="26"/>
                <w:szCs w:val="26"/>
              </w:rPr>
              <w:lastRenderedPageBreak/>
              <w:t>документации</w:t>
            </w:r>
          </w:p>
        </w:tc>
      </w:tr>
      <w:tr w:rsidR="007454FF" w:rsidRPr="001E4F8A" w:rsidTr="007454FF">
        <w:tc>
          <w:tcPr>
            <w:tcW w:w="9287" w:type="dxa"/>
            <w:gridSpan w:val="8"/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lastRenderedPageBreak/>
              <w:t>(не нужное зачеркнуть)</w:t>
            </w:r>
          </w:p>
        </w:tc>
      </w:tr>
      <w:tr w:rsidR="007454FF" w:rsidRPr="001E4F8A" w:rsidTr="007454FF">
        <w:tc>
          <w:tcPr>
            <w:tcW w:w="199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</w:tcPr>
          <w:p w:rsidR="007454FF" w:rsidRPr="00372BAF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72BAF">
              <w:rPr>
                <w:rFonts w:ascii="Times New Roman" w:hAnsi="Times New Roman"/>
                <w:sz w:val="26"/>
                <w:szCs w:val="26"/>
              </w:rPr>
              <w:t>Представитель заказчика</w:t>
            </w:r>
          </w:p>
        </w:tc>
        <w:tc>
          <w:tcPr>
            <w:tcW w:w="149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3" w:type="dxa"/>
            <w:gridSpan w:val="4"/>
          </w:tcPr>
          <w:p w:rsidR="007454FF" w:rsidRPr="00372BAF" w:rsidRDefault="007454FF" w:rsidP="00A55F0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72BAF">
              <w:rPr>
                <w:rFonts w:ascii="Times New Roman" w:hAnsi="Times New Roman"/>
                <w:sz w:val="26"/>
                <w:szCs w:val="26"/>
              </w:rPr>
              <w:t>Представитель лица, осуществляющего строительство (реконструкцию)</w:t>
            </w: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3" w:type="dxa"/>
            <w:gridSpan w:val="4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(наименование организации, должность)</w:t>
            </w:r>
          </w:p>
        </w:tc>
        <w:tc>
          <w:tcPr>
            <w:tcW w:w="1494" w:type="dxa"/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3" w:type="dxa"/>
            <w:gridSpan w:val="4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(наименование организации, должность)</w:t>
            </w: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3" w:type="dxa"/>
            <w:gridSpan w:val="4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  <w:tc>
          <w:tcPr>
            <w:tcW w:w="1494" w:type="dxa"/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3" w:type="dxa"/>
            <w:gridSpan w:val="4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3" w:type="dxa"/>
            <w:gridSpan w:val="4"/>
            <w:tcBorders>
              <w:bottom w:val="single" w:sz="4" w:space="0" w:color="auto"/>
            </w:tcBorders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4FF" w:rsidRPr="001E4F8A" w:rsidTr="007454FF">
        <w:tc>
          <w:tcPr>
            <w:tcW w:w="3910" w:type="dxa"/>
            <w:gridSpan w:val="3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94" w:type="dxa"/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3" w:type="dxa"/>
            <w:gridSpan w:val="4"/>
            <w:tcBorders>
              <w:top w:val="single" w:sz="4" w:space="0" w:color="auto"/>
            </w:tcBorders>
          </w:tcPr>
          <w:p w:rsidR="007454FF" w:rsidRPr="009F7CD7" w:rsidRDefault="007454FF" w:rsidP="00A55F0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CD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</w:tr>
      <w:tr w:rsidR="007454FF" w:rsidRPr="001E4F8A" w:rsidTr="00372BAF">
        <w:trPr>
          <w:trHeight w:val="135"/>
        </w:trPr>
        <w:tc>
          <w:tcPr>
            <w:tcW w:w="3910" w:type="dxa"/>
            <w:gridSpan w:val="3"/>
          </w:tcPr>
          <w:p w:rsidR="007454FF" w:rsidRPr="00372BAF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372BAF">
              <w:rPr>
                <w:rFonts w:ascii="Times New Roman" w:hAnsi="Times New Roman"/>
                <w:sz w:val="26"/>
                <w:szCs w:val="26"/>
              </w:rPr>
              <w:t>М.П</w:t>
            </w:r>
          </w:p>
        </w:tc>
        <w:tc>
          <w:tcPr>
            <w:tcW w:w="1494" w:type="dxa"/>
          </w:tcPr>
          <w:p w:rsidR="007454FF" w:rsidRPr="001E4F8A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3" w:type="dxa"/>
            <w:gridSpan w:val="4"/>
          </w:tcPr>
          <w:p w:rsidR="007454FF" w:rsidRPr="00372BAF" w:rsidRDefault="007454FF" w:rsidP="00A55F03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372BAF">
              <w:rPr>
                <w:rFonts w:ascii="Times New Roman" w:hAnsi="Times New Roman"/>
                <w:sz w:val="26"/>
                <w:szCs w:val="26"/>
              </w:rPr>
              <w:t>М.П.</w:t>
            </w:r>
          </w:p>
        </w:tc>
      </w:tr>
    </w:tbl>
    <w:p w:rsidR="00C0240A" w:rsidRPr="001F1F63" w:rsidRDefault="00C0240A" w:rsidP="006204B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sectPr w:rsidR="00C0240A" w:rsidRPr="001F1F63" w:rsidSect="002A4F00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878" w:rsidRDefault="00D74878" w:rsidP="00047056">
      <w:pPr>
        <w:spacing w:after="0" w:line="240" w:lineRule="auto"/>
      </w:pPr>
      <w:r>
        <w:separator/>
      </w:r>
    </w:p>
  </w:endnote>
  <w:endnote w:type="continuationSeparator" w:id="1">
    <w:p w:rsidR="00D74878" w:rsidRDefault="00D74878" w:rsidP="0004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878" w:rsidRDefault="00D74878" w:rsidP="00047056">
      <w:pPr>
        <w:spacing w:after="0" w:line="240" w:lineRule="auto"/>
      </w:pPr>
      <w:r>
        <w:separator/>
      </w:r>
    </w:p>
  </w:footnote>
  <w:footnote w:type="continuationSeparator" w:id="1">
    <w:p w:rsidR="00D74878" w:rsidRDefault="00D74878" w:rsidP="00047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878" w:rsidRPr="0003782D" w:rsidRDefault="00315860" w:rsidP="007A397B">
    <w:pPr>
      <w:pStyle w:val="af1"/>
      <w:jc w:val="center"/>
      <w:rPr>
        <w:rFonts w:ascii="Times New Roman" w:hAnsi="Times New Roman"/>
        <w:sz w:val="24"/>
        <w:szCs w:val="24"/>
      </w:rPr>
    </w:pPr>
    <w:r w:rsidRPr="0003782D">
      <w:rPr>
        <w:rFonts w:ascii="Times New Roman" w:hAnsi="Times New Roman"/>
        <w:sz w:val="24"/>
        <w:szCs w:val="24"/>
      </w:rPr>
      <w:fldChar w:fldCharType="begin"/>
    </w:r>
    <w:r w:rsidR="00D74878" w:rsidRPr="0003782D">
      <w:rPr>
        <w:rFonts w:ascii="Times New Roman" w:hAnsi="Times New Roman"/>
        <w:sz w:val="24"/>
        <w:szCs w:val="24"/>
      </w:rPr>
      <w:instrText xml:space="preserve"> PAGE   \* MERGEFORMAT </w:instrText>
    </w:r>
    <w:r w:rsidRPr="0003782D">
      <w:rPr>
        <w:rFonts w:ascii="Times New Roman" w:hAnsi="Times New Roman"/>
        <w:sz w:val="24"/>
        <w:szCs w:val="24"/>
      </w:rPr>
      <w:fldChar w:fldCharType="separate"/>
    </w:r>
    <w:r w:rsidR="006204BC">
      <w:rPr>
        <w:rFonts w:ascii="Times New Roman" w:hAnsi="Times New Roman"/>
        <w:noProof/>
        <w:sz w:val="24"/>
        <w:szCs w:val="24"/>
      </w:rPr>
      <w:t>4</w:t>
    </w:r>
    <w:r w:rsidRPr="0003782D">
      <w:rPr>
        <w:rFonts w:ascii="Times New Roman" w:hAnsi="Times New Roman"/>
        <w:sz w:val="24"/>
        <w:szCs w:val="24"/>
      </w:rPr>
      <w:fldChar w:fldCharType="end"/>
    </w:r>
  </w:p>
  <w:p w:rsidR="00D74878" w:rsidRDefault="00D74878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878" w:rsidRDefault="00D74878" w:rsidP="007A397B">
    <w:pPr>
      <w:pStyle w:val="af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2083"/>
    <w:multiLevelType w:val="multilevel"/>
    <w:tmpl w:val="D2349268"/>
    <w:lvl w:ilvl="0">
      <w:start w:val="1"/>
      <w:numFmt w:val="decimal"/>
      <w:lvlText w:val="%1."/>
      <w:lvlJc w:val="left"/>
      <w:pPr>
        <w:ind w:left="1070" w:hanging="360"/>
      </w:pPr>
      <w:rPr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994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1">
    <w:nsid w:val="07307757"/>
    <w:multiLevelType w:val="hybridMultilevel"/>
    <w:tmpl w:val="0BC29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D7AFB"/>
    <w:multiLevelType w:val="hybridMultilevel"/>
    <w:tmpl w:val="5E1E0E10"/>
    <w:lvl w:ilvl="0" w:tplc="D4020C58">
      <w:start w:val="1"/>
      <w:numFmt w:val="decimal"/>
      <w:lvlText w:val="%1."/>
      <w:lvlJc w:val="left"/>
      <w:pPr>
        <w:ind w:left="1908" w:hanging="1056"/>
      </w:pPr>
      <w:rPr>
        <w:rFonts w:hint="default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06B00A3"/>
    <w:multiLevelType w:val="hybridMultilevel"/>
    <w:tmpl w:val="E5CEBF28"/>
    <w:lvl w:ilvl="0" w:tplc="46F2074A">
      <w:start w:val="2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800744B"/>
    <w:multiLevelType w:val="hybridMultilevel"/>
    <w:tmpl w:val="B5F28E7E"/>
    <w:lvl w:ilvl="0" w:tplc="61044DC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C672C3"/>
    <w:multiLevelType w:val="hybridMultilevel"/>
    <w:tmpl w:val="9D485A54"/>
    <w:lvl w:ilvl="0" w:tplc="E1367D22">
      <w:start w:val="2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64422E"/>
    <w:multiLevelType w:val="hybridMultilevel"/>
    <w:tmpl w:val="71B46C90"/>
    <w:lvl w:ilvl="0" w:tplc="4D16A35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77217"/>
    <w:multiLevelType w:val="hybridMultilevel"/>
    <w:tmpl w:val="007E5CDE"/>
    <w:lvl w:ilvl="0" w:tplc="62E2D3A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2CCE1D23"/>
    <w:multiLevelType w:val="hybridMultilevel"/>
    <w:tmpl w:val="E606255A"/>
    <w:lvl w:ilvl="0" w:tplc="E3607B3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5C1107"/>
    <w:multiLevelType w:val="hybridMultilevel"/>
    <w:tmpl w:val="D39463A6"/>
    <w:lvl w:ilvl="0" w:tplc="4E50CBB8">
      <w:start w:val="31"/>
      <w:numFmt w:val="decimal"/>
      <w:lvlText w:val="%1."/>
      <w:lvlJc w:val="left"/>
      <w:pPr>
        <w:ind w:left="744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0">
    <w:nsid w:val="32A0731D"/>
    <w:multiLevelType w:val="multilevel"/>
    <w:tmpl w:val="C256E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3E4C1BCA"/>
    <w:multiLevelType w:val="hybridMultilevel"/>
    <w:tmpl w:val="E606255A"/>
    <w:lvl w:ilvl="0" w:tplc="E3607B3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4B6375D"/>
    <w:multiLevelType w:val="multilevel"/>
    <w:tmpl w:val="300A491A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284" w:firstLine="567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26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13">
    <w:nsid w:val="461F5482"/>
    <w:multiLevelType w:val="multilevel"/>
    <w:tmpl w:val="5412B9B6"/>
    <w:lvl w:ilvl="0">
      <w:start w:val="1"/>
      <w:numFmt w:val="decimal"/>
      <w:lvlText w:val="%1."/>
      <w:lvlJc w:val="left"/>
      <w:pPr>
        <w:ind w:left="928" w:hanging="360"/>
      </w:pPr>
      <w:rPr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14">
    <w:nsid w:val="4D7549C8"/>
    <w:multiLevelType w:val="multilevel"/>
    <w:tmpl w:val="8C809320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C8D4CA6"/>
    <w:multiLevelType w:val="hybridMultilevel"/>
    <w:tmpl w:val="05E46E76"/>
    <w:lvl w:ilvl="0" w:tplc="0E5404D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F5748A1"/>
    <w:multiLevelType w:val="multilevel"/>
    <w:tmpl w:val="89D64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62BE6F11"/>
    <w:multiLevelType w:val="hybridMultilevel"/>
    <w:tmpl w:val="2422806E"/>
    <w:lvl w:ilvl="0" w:tplc="DFB0E0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CE075A3"/>
    <w:multiLevelType w:val="hybridMultilevel"/>
    <w:tmpl w:val="AEFA1B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890B57"/>
    <w:multiLevelType w:val="hybridMultilevel"/>
    <w:tmpl w:val="DB8C1810"/>
    <w:lvl w:ilvl="0" w:tplc="AD1CA420">
      <w:start w:val="35"/>
      <w:numFmt w:val="decimal"/>
      <w:lvlText w:val="%1."/>
      <w:lvlJc w:val="left"/>
      <w:pPr>
        <w:ind w:left="744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num w:numId="1">
    <w:abstractNumId w:val="18"/>
  </w:num>
  <w:num w:numId="2">
    <w:abstractNumId w:val="12"/>
  </w:num>
  <w:num w:numId="3">
    <w:abstractNumId w:val="13"/>
  </w:num>
  <w:num w:numId="4">
    <w:abstractNumId w:val="16"/>
  </w:num>
  <w:num w:numId="5">
    <w:abstractNumId w:val="1"/>
  </w:num>
  <w:num w:numId="6">
    <w:abstractNumId w:val="0"/>
  </w:num>
  <w:num w:numId="7">
    <w:abstractNumId w:val="19"/>
  </w:num>
  <w:num w:numId="8">
    <w:abstractNumId w:val="11"/>
  </w:num>
  <w:num w:numId="9">
    <w:abstractNumId w:val="5"/>
  </w:num>
  <w:num w:numId="10">
    <w:abstractNumId w:val="4"/>
  </w:num>
  <w:num w:numId="11">
    <w:abstractNumId w:val="17"/>
  </w:num>
  <w:num w:numId="12">
    <w:abstractNumId w:val="14"/>
  </w:num>
  <w:num w:numId="13">
    <w:abstractNumId w:val="8"/>
  </w:num>
  <w:num w:numId="14">
    <w:abstractNumId w:val="2"/>
  </w:num>
  <w:num w:numId="15">
    <w:abstractNumId w:val="15"/>
  </w:num>
  <w:num w:numId="16">
    <w:abstractNumId w:val="9"/>
  </w:num>
  <w:num w:numId="17">
    <w:abstractNumId w:val="20"/>
  </w:num>
  <w:num w:numId="18">
    <w:abstractNumId w:val="3"/>
  </w:num>
  <w:num w:numId="19">
    <w:abstractNumId w:val="6"/>
  </w:num>
  <w:num w:numId="20">
    <w:abstractNumId w:val="10"/>
  </w:num>
  <w:num w:numId="21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087E58"/>
    <w:rsid w:val="00010A73"/>
    <w:rsid w:val="000240C4"/>
    <w:rsid w:val="00040B1E"/>
    <w:rsid w:val="0004429A"/>
    <w:rsid w:val="00047056"/>
    <w:rsid w:val="00047C56"/>
    <w:rsid w:val="00052A2E"/>
    <w:rsid w:val="000530AB"/>
    <w:rsid w:val="00061173"/>
    <w:rsid w:val="00082FEC"/>
    <w:rsid w:val="00086649"/>
    <w:rsid w:val="00087E28"/>
    <w:rsid w:val="00087E58"/>
    <w:rsid w:val="000A1DD4"/>
    <w:rsid w:val="000A4257"/>
    <w:rsid w:val="000B2F65"/>
    <w:rsid w:val="000B51CF"/>
    <w:rsid w:val="000B787C"/>
    <w:rsid w:val="000C346D"/>
    <w:rsid w:val="000C51CC"/>
    <w:rsid w:val="000D11C3"/>
    <w:rsid w:val="000D19AC"/>
    <w:rsid w:val="000D7F67"/>
    <w:rsid w:val="000E09A5"/>
    <w:rsid w:val="000E369C"/>
    <w:rsid w:val="000E6B94"/>
    <w:rsid w:val="000F4AB4"/>
    <w:rsid w:val="00101BFF"/>
    <w:rsid w:val="00110840"/>
    <w:rsid w:val="00115705"/>
    <w:rsid w:val="00131F13"/>
    <w:rsid w:val="00137F3A"/>
    <w:rsid w:val="00161E76"/>
    <w:rsid w:val="001635AC"/>
    <w:rsid w:val="0016780A"/>
    <w:rsid w:val="00172D1D"/>
    <w:rsid w:val="0017314E"/>
    <w:rsid w:val="00173EAA"/>
    <w:rsid w:val="001758CF"/>
    <w:rsid w:val="00175923"/>
    <w:rsid w:val="00176C12"/>
    <w:rsid w:val="001831E0"/>
    <w:rsid w:val="001844B6"/>
    <w:rsid w:val="00186D1A"/>
    <w:rsid w:val="0019712E"/>
    <w:rsid w:val="001A242B"/>
    <w:rsid w:val="001A26E2"/>
    <w:rsid w:val="001A4DE8"/>
    <w:rsid w:val="001A7A61"/>
    <w:rsid w:val="001B0CCE"/>
    <w:rsid w:val="001B412A"/>
    <w:rsid w:val="001C01EF"/>
    <w:rsid w:val="001C07FE"/>
    <w:rsid w:val="001C0FA7"/>
    <w:rsid w:val="001C5384"/>
    <w:rsid w:val="001E19FF"/>
    <w:rsid w:val="001E2307"/>
    <w:rsid w:val="001E4F8A"/>
    <w:rsid w:val="001F003F"/>
    <w:rsid w:val="001F1F63"/>
    <w:rsid w:val="001F5511"/>
    <w:rsid w:val="002005F4"/>
    <w:rsid w:val="002301D8"/>
    <w:rsid w:val="00233C6B"/>
    <w:rsid w:val="0025398B"/>
    <w:rsid w:val="002549CB"/>
    <w:rsid w:val="002565BA"/>
    <w:rsid w:val="002605EA"/>
    <w:rsid w:val="002772A6"/>
    <w:rsid w:val="0027732C"/>
    <w:rsid w:val="002806BC"/>
    <w:rsid w:val="00286786"/>
    <w:rsid w:val="00292031"/>
    <w:rsid w:val="002A09B4"/>
    <w:rsid w:val="002A1473"/>
    <w:rsid w:val="002A4C50"/>
    <w:rsid w:val="002A4F00"/>
    <w:rsid w:val="002B5EF0"/>
    <w:rsid w:val="002C4677"/>
    <w:rsid w:val="002C742A"/>
    <w:rsid w:val="002D24D0"/>
    <w:rsid w:val="002D26C4"/>
    <w:rsid w:val="002E4694"/>
    <w:rsid w:val="002F05DB"/>
    <w:rsid w:val="002F1980"/>
    <w:rsid w:val="00300B05"/>
    <w:rsid w:val="00313905"/>
    <w:rsid w:val="00315860"/>
    <w:rsid w:val="003164E5"/>
    <w:rsid w:val="00325EF5"/>
    <w:rsid w:val="0033270C"/>
    <w:rsid w:val="00344FAA"/>
    <w:rsid w:val="00345144"/>
    <w:rsid w:val="00345A48"/>
    <w:rsid w:val="0036131A"/>
    <w:rsid w:val="0037140F"/>
    <w:rsid w:val="00372BAF"/>
    <w:rsid w:val="0038363F"/>
    <w:rsid w:val="00384DD3"/>
    <w:rsid w:val="0038699D"/>
    <w:rsid w:val="00392251"/>
    <w:rsid w:val="003927C0"/>
    <w:rsid w:val="003A024F"/>
    <w:rsid w:val="003A4021"/>
    <w:rsid w:val="003A4B0F"/>
    <w:rsid w:val="003A77ED"/>
    <w:rsid w:val="003B2C84"/>
    <w:rsid w:val="003B6E87"/>
    <w:rsid w:val="003C2633"/>
    <w:rsid w:val="003C42A3"/>
    <w:rsid w:val="003D60A8"/>
    <w:rsid w:val="003E1D7D"/>
    <w:rsid w:val="003E3893"/>
    <w:rsid w:val="003E714A"/>
    <w:rsid w:val="003F5E19"/>
    <w:rsid w:val="0041091C"/>
    <w:rsid w:val="0041516E"/>
    <w:rsid w:val="004161E0"/>
    <w:rsid w:val="0043093C"/>
    <w:rsid w:val="0043112F"/>
    <w:rsid w:val="00432EDF"/>
    <w:rsid w:val="00437B0A"/>
    <w:rsid w:val="00452820"/>
    <w:rsid w:val="00470231"/>
    <w:rsid w:val="0047239B"/>
    <w:rsid w:val="00473F08"/>
    <w:rsid w:val="00481485"/>
    <w:rsid w:val="004814B2"/>
    <w:rsid w:val="0048266B"/>
    <w:rsid w:val="0048512D"/>
    <w:rsid w:val="0048747A"/>
    <w:rsid w:val="004A57F5"/>
    <w:rsid w:val="004B1F76"/>
    <w:rsid w:val="004B6B5C"/>
    <w:rsid w:val="004C527B"/>
    <w:rsid w:val="004C5831"/>
    <w:rsid w:val="004D53C8"/>
    <w:rsid w:val="004D6CF6"/>
    <w:rsid w:val="004D7C35"/>
    <w:rsid w:val="004E364D"/>
    <w:rsid w:val="004E5962"/>
    <w:rsid w:val="004F04B9"/>
    <w:rsid w:val="004F2A31"/>
    <w:rsid w:val="004F665E"/>
    <w:rsid w:val="00504755"/>
    <w:rsid w:val="00510616"/>
    <w:rsid w:val="00521E52"/>
    <w:rsid w:val="00524875"/>
    <w:rsid w:val="00524E26"/>
    <w:rsid w:val="00527A92"/>
    <w:rsid w:val="0053135C"/>
    <w:rsid w:val="005354EC"/>
    <w:rsid w:val="0054134E"/>
    <w:rsid w:val="00543AB4"/>
    <w:rsid w:val="00545F10"/>
    <w:rsid w:val="00551D55"/>
    <w:rsid w:val="005611A2"/>
    <w:rsid w:val="00567186"/>
    <w:rsid w:val="00590B68"/>
    <w:rsid w:val="00591995"/>
    <w:rsid w:val="00597D16"/>
    <w:rsid w:val="005A222C"/>
    <w:rsid w:val="005A4CF4"/>
    <w:rsid w:val="005A60FC"/>
    <w:rsid w:val="005A68DF"/>
    <w:rsid w:val="005B08E8"/>
    <w:rsid w:val="005B138F"/>
    <w:rsid w:val="005C2BC8"/>
    <w:rsid w:val="005C3887"/>
    <w:rsid w:val="005C4C4D"/>
    <w:rsid w:val="005C5CA1"/>
    <w:rsid w:val="005D0C5A"/>
    <w:rsid w:val="005D17D0"/>
    <w:rsid w:val="005E07A6"/>
    <w:rsid w:val="005E2D7E"/>
    <w:rsid w:val="005E446A"/>
    <w:rsid w:val="005E5B9D"/>
    <w:rsid w:val="005E6566"/>
    <w:rsid w:val="005F1E95"/>
    <w:rsid w:val="006119B4"/>
    <w:rsid w:val="00611B06"/>
    <w:rsid w:val="006120FE"/>
    <w:rsid w:val="006204BC"/>
    <w:rsid w:val="00631A03"/>
    <w:rsid w:val="00634DC0"/>
    <w:rsid w:val="00641CFC"/>
    <w:rsid w:val="00644C41"/>
    <w:rsid w:val="00660CCC"/>
    <w:rsid w:val="00662246"/>
    <w:rsid w:val="006622A4"/>
    <w:rsid w:val="00665472"/>
    <w:rsid w:val="006666C8"/>
    <w:rsid w:val="00676FF3"/>
    <w:rsid w:val="00697006"/>
    <w:rsid w:val="00697FBD"/>
    <w:rsid w:val="006A2C8C"/>
    <w:rsid w:val="006A5E1A"/>
    <w:rsid w:val="006B2641"/>
    <w:rsid w:val="006B440B"/>
    <w:rsid w:val="006C19DF"/>
    <w:rsid w:val="006C4CDA"/>
    <w:rsid w:val="006C4E7A"/>
    <w:rsid w:val="006C76FC"/>
    <w:rsid w:val="006C7ED6"/>
    <w:rsid w:val="00703C0C"/>
    <w:rsid w:val="00705D59"/>
    <w:rsid w:val="00724985"/>
    <w:rsid w:val="00726913"/>
    <w:rsid w:val="00736142"/>
    <w:rsid w:val="00740334"/>
    <w:rsid w:val="00742712"/>
    <w:rsid w:val="007438E1"/>
    <w:rsid w:val="007454FF"/>
    <w:rsid w:val="007511A2"/>
    <w:rsid w:val="0076020C"/>
    <w:rsid w:val="00760AB8"/>
    <w:rsid w:val="007901F1"/>
    <w:rsid w:val="00791834"/>
    <w:rsid w:val="00793B46"/>
    <w:rsid w:val="00794790"/>
    <w:rsid w:val="007969B3"/>
    <w:rsid w:val="007A397B"/>
    <w:rsid w:val="007A4F11"/>
    <w:rsid w:val="007A5BB7"/>
    <w:rsid w:val="007A796A"/>
    <w:rsid w:val="007B3AE1"/>
    <w:rsid w:val="007B4F2B"/>
    <w:rsid w:val="007B7273"/>
    <w:rsid w:val="007B7975"/>
    <w:rsid w:val="007C031E"/>
    <w:rsid w:val="007C2951"/>
    <w:rsid w:val="007C363E"/>
    <w:rsid w:val="007C6ADE"/>
    <w:rsid w:val="007E02C1"/>
    <w:rsid w:val="00803A45"/>
    <w:rsid w:val="00806DDB"/>
    <w:rsid w:val="00813615"/>
    <w:rsid w:val="00817D13"/>
    <w:rsid w:val="0082217E"/>
    <w:rsid w:val="008261FA"/>
    <w:rsid w:val="00832B01"/>
    <w:rsid w:val="0083342F"/>
    <w:rsid w:val="0084381B"/>
    <w:rsid w:val="00846A11"/>
    <w:rsid w:val="00847AAA"/>
    <w:rsid w:val="00850D7F"/>
    <w:rsid w:val="00856D3C"/>
    <w:rsid w:val="0086009D"/>
    <w:rsid w:val="00863D87"/>
    <w:rsid w:val="00865B29"/>
    <w:rsid w:val="0087348D"/>
    <w:rsid w:val="00873E9A"/>
    <w:rsid w:val="00876306"/>
    <w:rsid w:val="00883F86"/>
    <w:rsid w:val="00884CC0"/>
    <w:rsid w:val="00892E49"/>
    <w:rsid w:val="0089354A"/>
    <w:rsid w:val="0089424E"/>
    <w:rsid w:val="008A4CB8"/>
    <w:rsid w:val="008B21A9"/>
    <w:rsid w:val="008B22EE"/>
    <w:rsid w:val="008B7136"/>
    <w:rsid w:val="008C3E25"/>
    <w:rsid w:val="008E1CB9"/>
    <w:rsid w:val="008F242A"/>
    <w:rsid w:val="009037BA"/>
    <w:rsid w:val="0091043C"/>
    <w:rsid w:val="0091519D"/>
    <w:rsid w:val="00921026"/>
    <w:rsid w:val="009212F5"/>
    <w:rsid w:val="0092213D"/>
    <w:rsid w:val="009268F6"/>
    <w:rsid w:val="0094223B"/>
    <w:rsid w:val="009505F3"/>
    <w:rsid w:val="00953414"/>
    <w:rsid w:val="0096796E"/>
    <w:rsid w:val="00971BB8"/>
    <w:rsid w:val="0097733B"/>
    <w:rsid w:val="00977C4F"/>
    <w:rsid w:val="009846BA"/>
    <w:rsid w:val="00986FD3"/>
    <w:rsid w:val="00987A76"/>
    <w:rsid w:val="0099235E"/>
    <w:rsid w:val="00996044"/>
    <w:rsid w:val="0099778D"/>
    <w:rsid w:val="00997A3C"/>
    <w:rsid w:val="009A63E4"/>
    <w:rsid w:val="009A7973"/>
    <w:rsid w:val="009B1B7D"/>
    <w:rsid w:val="009B35ED"/>
    <w:rsid w:val="009B4DA6"/>
    <w:rsid w:val="009B68A8"/>
    <w:rsid w:val="009C4E4C"/>
    <w:rsid w:val="009D02D8"/>
    <w:rsid w:val="009D2773"/>
    <w:rsid w:val="009D2EBB"/>
    <w:rsid w:val="009D4357"/>
    <w:rsid w:val="009E260A"/>
    <w:rsid w:val="009E611B"/>
    <w:rsid w:val="009E6ADB"/>
    <w:rsid w:val="009F1753"/>
    <w:rsid w:val="009F586B"/>
    <w:rsid w:val="009F7CD7"/>
    <w:rsid w:val="00A03B18"/>
    <w:rsid w:val="00A04605"/>
    <w:rsid w:val="00A12C5B"/>
    <w:rsid w:val="00A24F45"/>
    <w:rsid w:val="00A2640D"/>
    <w:rsid w:val="00A27A08"/>
    <w:rsid w:val="00A3548F"/>
    <w:rsid w:val="00A36971"/>
    <w:rsid w:val="00A42052"/>
    <w:rsid w:val="00A55F03"/>
    <w:rsid w:val="00A60AAC"/>
    <w:rsid w:val="00A613D6"/>
    <w:rsid w:val="00A61867"/>
    <w:rsid w:val="00A64A41"/>
    <w:rsid w:val="00A726AA"/>
    <w:rsid w:val="00A72BFD"/>
    <w:rsid w:val="00A7633E"/>
    <w:rsid w:val="00A80BD1"/>
    <w:rsid w:val="00A82E4C"/>
    <w:rsid w:val="00A944ED"/>
    <w:rsid w:val="00A966F2"/>
    <w:rsid w:val="00AA1796"/>
    <w:rsid w:val="00AB37D1"/>
    <w:rsid w:val="00AB6075"/>
    <w:rsid w:val="00AB7A0E"/>
    <w:rsid w:val="00AC0439"/>
    <w:rsid w:val="00AC37EB"/>
    <w:rsid w:val="00AC6365"/>
    <w:rsid w:val="00AC64D2"/>
    <w:rsid w:val="00AC7F28"/>
    <w:rsid w:val="00AD6C75"/>
    <w:rsid w:val="00AF25F6"/>
    <w:rsid w:val="00AF3C0E"/>
    <w:rsid w:val="00B0151A"/>
    <w:rsid w:val="00B04333"/>
    <w:rsid w:val="00B06D82"/>
    <w:rsid w:val="00B11AE6"/>
    <w:rsid w:val="00B157DE"/>
    <w:rsid w:val="00B34A4C"/>
    <w:rsid w:val="00B44D84"/>
    <w:rsid w:val="00B5143B"/>
    <w:rsid w:val="00B55651"/>
    <w:rsid w:val="00B5771E"/>
    <w:rsid w:val="00B62BFF"/>
    <w:rsid w:val="00B64BFE"/>
    <w:rsid w:val="00B708E8"/>
    <w:rsid w:val="00B74EE7"/>
    <w:rsid w:val="00B80619"/>
    <w:rsid w:val="00B83D34"/>
    <w:rsid w:val="00BA1833"/>
    <w:rsid w:val="00BA3311"/>
    <w:rsid w:val="00BB37C2"/>
    <w:rsid w:val="00BB4176"/>
    <w:rsid w:val="00BC0718"/>
    <w:rsid w:val="00BC12B9"/>
    <w:rsid w:val="00BC15EA"/>
    <w:rsid w:val="00BC286F"/>
    <w:rsid w:val="00BD2370"/>
    <w:rsid w:val="00BD4BE1"/>
    <w:rsid w:val="00BD58ED"/>
    <w:rsid w:val="00BD78A0"/>
    <w:rsid w:val="00BE151B"/>
    <w:rsid w:val="00BF5BF5"/>
    <w:rsid w:val="00C023EC"/>
    <w:rsid w:val="00C0240A"/>
    <w:rsid w:val="00C1306B"/>
    <w:rsid w:val="00C2624F"/>
    <w:rsid w:val="00C275F9"/>
    <w:rsid w:val="00C3123E"/>
    <w:rsid w:val="00C4039F"/>
    <w:rsid w:val="00C506BD"/>
    <w:rsid w:val="00C5245D"/>
    <w:rsid w:val="00C70107"/>
    <w:rsid w:val="00C716CD"/>
    <w:rsid w:val="00C71BF7"/>
    <w:rsid w:val="00C72FC6"/>
    <w:rsid w:val="00C7332D"/>
    <w:rsid w:val="00C842FA"/>
    <w:rsid w:val="00C84799"/>
    <w:rsid w:val="00C86852"/>
    <w:rsid w:val="00C94FC3"/>
    <w:rsid w:val="00C97C57"/>
    <w:rsid w:val="00CC35A3"/>
    <w:rsid w:val="00CD79A8"/>
    <w:rsid w:val="00CF745F"/>
    <w:rsid w:val="00D02FE8"/>
    <w:rsid w:val="00D06A85"/>
    <w:rsid w:val="00D1133C"/>
    <w:rsid w:val="00D15C38"/>
    <w:rsid w:val="00D17396"/>
    <w:rsid w:val="00D3137B"/>
    <w:rsid w:val="00D320A3"/>
    <w:rsid w:val="00D35F91"/>
    <w:rsid w:val="00D40EB3"/>
    <w:rsid w:val="00D411B1"/>
    <w:rsid w:val="00D56643"/>
    <w:rsid w:val="00D65E2C"/>
    <w:rsid w:val="00D74878"/>
    <w:rsid w:val="00D855F9"/>
    <w:rsid w:val="00D932A1"/>
    <w:rsid w:val="00DA788C"/>
    <w:rsid w:val="00DB0580"/>
    <w:rsid w:val="00DB2FDF"/>
    <w:rsid w:val="00DB4BFD"/>
    <w:rsid w:val="00DB7C35"/>
    <w:rsid w:val="00DC54C1"/>
    <w:rsid w:val="00DC75E7"/>
    <w:rsid w:val="00DD27A3"/>
    <w:rsid w:val="00DD3165"/>
    <w:rsid w:val="00DD3C0A"/>
    <w:rsid w:val="00DF0A17"/>
    <w:rsid w:val="00DF5995"/>
    <w:rsid w:val="00E0331A"/>
    <w:rsid w:val="00E11C29"/>
    <w:rsid w:val="00E15DB5"/>
    <w:rsid w:val="00E226FD"/>
    <w:rsid w:val="00E3335A"/>
    <w:rsid w:val="00E46B5B"/>
    <w:rsid w:val="00E511AF"/>
    <w:rsid w:val="00E53444"/>
    <w:rsid w:val="00E5531B"/>
    <w:rsid w:val="00E55953"/>
    <w:rsid w:val="00E626BA"/>
    <w:rsid w:val="00E63D3F"/>
    <w:rsid w:val="00E70B88"/>
    <w:rsid w:val="00E71207"/>
    <w:rsid w:val="00E724D6"/>
    <w:rsid w:val="00E7495F"/>
    <w:rsid w:val="00E77582"/>
    <w:rsid w:val="00E778AC"/>
    <w:rsid w:val="00E809EA"/>
    <w:rsid w:val="00E84151"/>
    <w:rsid w:val="00E85904"/>
    <w:rsid w:val="00E90469"/>
    <w:rsid w:val="00E92991"/>
    <w:rsid w:val="00E93281"/>
    <w:rsid w:val="00EA7ECC"/>
    <w:rsid w:val="00EB4F8C"/>
    <w:rsid w:val="00EB62E7"/>
    <w:rsid w:val="00EC2019"/>
    <w:rsid w:val="00EC6066"/>
    <w:rsid w:val="00ED0ACE"/>
    <w:rsid w:val="00ED0DF0"/>
    <w:rsid w:val="00ED5791"/>
    <w:rsid w:val="00ED5CAA"/>
    <w:rsid w:val="00EE3002"/>
    <w:rsid w:val="00EE592C"/>
    <w:rsid w:val="00EE7DF2"/>
    <w:rsid w:val="00EF1208"/>
    <w:rsid w:val="00EF23B8"/>
    <w:rsid w:val="00F0027B"/>
    <w:rsid w:val="00F0098A"/>
    <w:rsid w:val="00F07155"/>
    <w:rsid w:val="00F109C5"/>
    <w:rsid w:val="00F11002"/>
    <w:rsid w:val="00F128CA"/>
    <w:rsid w:val="00F1570C"/>
    <w:rsid w:val="00F200B5"/>
    <w:rsid w:val="00F2231D"/>
    <w:rsid w:val="00F24873"/>
    <w:rsid w:val="00F260ED"/>
    <w:rsid w:val="00F349D8"/>
    <w:rsid w:val="00F53A20"/>
    <w:rsid w:val="00F566D1"/>
    <w:rsid w:val="00F57317"/>
    <w:rsid w:val="00F57B2F"/>
    <w:rsid w:val="00F61B51"/>
    <w:rsid w:val="00F62649"/>
    <w:rsid w:val="00F714E4"/>
    <w:rsid w:val="00F73BAE"/>
    <w:rsid w:val="00F92DBA"/>
    <w:rsid w:val="00FA0145"/>
    <w:rsid w:val="00FB3C01"/>
    <w:rsid w:val="00FB4EAC"/>
    <w:rsid w:val="00FD43A1"/>
    <w:rsid w:val="00FD6457"/>
    <w:rsid w:val="00FE161D"/>
    <w:rsid w:val="00FE5323"/>
    <w:rsid w:val="00FE7AA2"/>
    <w:rsid w:val="00FF2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  <o:rules v:ext="edit">
        <o:r id="V:Rule11" type="connector" idref="#Прямая со стрелкой 60"/>
        <o:r id="V:Rule12" type="connector" idref="#Прямая со стрелкой 20"/>
        <o:r id="V:Rule13" type="connector" idref="#Прямая со стрелкой 19"/>
        <o:r id="V:Rule14" type="connector" idref="#Прямая со стрелкой 22"/>
        <o:r id="V:Rule15" type="connector" idref="#Прямая со стрелкой 21"/>
        <o:r id="V:Rule16" type="connector" idref="#Прямая со стрелкой 18"/>
        <o:r id="V:Rule17" type="connector" idref="#Прямая со стрелкой 3"/>
        <o:r id="V:Rule18" type="connector" idref="#Прямая со стрелкой 1"/>
        <o:r id="V:Rule19" type="connector" idref="#Прямая со стрелкой 24"/>
        <o:r id="V:Rule20" type="connector" idref="#Прямая со стрелкой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05F4"/>
    <w:rPr>
      <w:rFonts w:ascii="Calibri" w:eastAsia="Calibri" w:hAnsi="Calibri" w:cs="Times New Roman"/>
    </w:rPr>
  </w:style>
  <w:style w:type="paragraph" w:styleId="1">
    <w:name w:val="heading 1"/>
    <w:aliases w:val="Заголовок 1 Знак Знак,Заголовок 1 Знак Знак Знак"/>
    <w:basedOn w:val="a0"/>
    <w:next w:val="a0"/>
    <w:link w:val="10"/>
    <w:qFormat/>
    <w:rsid w:val="00087E58"/>
    <w:pPr>
      <w:keepNext/>
      <w:keepLines/>
      <w:numPr>
        <w:numId w:val="2"/>
      </w:numPr>
      <w:spacing w:after="0" w:line="36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aliases w:val="Знак2 Знак,Знак2,Знак2 Знак Знак Знак,Знак2 Знак1,Заголовок 2 Знак1,Заголовок 2 Знак Знак,ГЛАВА"/>
    <w:basedOn w:val="a0"/>
    <w:next w:val="a0"/>
    <w:link w:val="20"/>
    <w:unhideWhenUsed/>
    <w:qFormat/>
    <w:rsid w:val="00087E58"/>
    <w:pPr>
      <w:keepNext/>
      <w:numPr>
        <w:ilvl w:val="1"/>
        <w:numId w:val="2"/>
      </w:numPr>
      <w:spacing w:after="0" w:line="360" w:lineRule="auto"/>
      <w:outlineLvl w:val="1"/>
    </w:pPr>
    <w:rPr>
      <w:rFonts w:ascii="Times New Roman" w:eastAsia="Times New Roman" w:hAnsi="Times New Roman"/>
      <w:b/>
      <w:bCs/>
      <w:iCs/>
      <w:sz w:val="24"/>
      <w:szCs w:val="28"/>
    </w:rPr>
  </w:style>
  <w:style w:type="paragraph" w:styleId="3">
    <w:name w:val="heading 3"/>
    <w:aliases w:val="Знак3 Знак,Знак3,Знак3 Знак Знак Знак,Знак,ПодЗаголовок"/>
    <w:basedOn w:val="a0"/>
    <w:next w:val="a0"/>
    <w:link w:val="30"/>
    <w:unhideWhenUsed/>
    <w:qFormat/>
    <w:rsid w:val="00087E58"/>
    <w:pPr>
      <w:keepNext/>
      <w:numPr>
        <w:ilvl w:val="2"/>
        <w:numId w:val="2"/>
      </w:numPr>
      <w:spacing w:after="0" w:line="360" w:lineRule="auto"/>
      <w:ind w:left="0" w:firstLine="737"/>
      <w:outlineLvl w:val="2"/>
    </w:pPr>
    <w:rPr>
      <w:rFonts w:ascii="Times New Roman" w:eastAsia="Times New Roman" w:hAnsi="Times New Roman" w:cs="Arial"/>
      <w:b/>
      <w:bCs/>
      <w:sz w:val="24"/>
      <w:szCs w:val="26"/>
      <w:lang w:val="en-US" w:eastAsia="ru-RU"/>
    </w:rPr>
  </w:style>
  <w:style w:type="paragraph" w:styleId="4">
    <w:name w:val="heading 4"/>
    <w:basedOn w:val="3"/>
    <w:next w:val="a0"/>
    <w:link w:val="40"/>
    <w:autoRedefine/>
    <w:unhideWhenUsed/>
    <w:qFormat/>
    <w:rsid w:val="00087E58"/>
    <w:pPr>
      <w:numPr>
        <w:ilvl w:val="3"/>
      </w:numPr>
      <w:spacing w:before="120" w:after="120" w:line="240" w:lineRule="auto"/>
      <w:ind w:left="0" w:firstLine="737"/>
      <w:outlineLvl w:val="3"/>
    </w:pPr>
    <w:rPr>
      <w:bCs w:val="0"/>
      <w:szCs w:val="28"/>
    </w:rPr>
  </w:style>
  <w:style w:type="paragraph" w:styleId="5">
    <w:name w:val="heading 5"/>
    <w:basedOn w:val="a0"/>
    <w:next w:val="a0"/>
    <w:link w:val="50"/>
    <w:uiPriority w:val="99"/>
    <w:unhideWhenUsed/>
    <w:qFormat/>
    <w:rsid w:val="00087E58"/>
    <w:pPr>
      <w:numPr>
        <w:ilvl w:val="4"/>
        <w:numId w:val="2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nhideWhenUsed/>
    <w:qFormat/>
    <w:rsid w:val="00087E58"/>
    <w:pPr>
      <w:numPr>
        <w:ilvl w:val="5"/>
        <w:numId w:val="2"/>
      </w:numPr>
      <w:spacing w:before="240" w:after="60" w:line="240" w:lineRule="auto"/>
      <w:outlineLvl w:val="5"/>
    </w:pPr>
    <w:rPr>
      <w:rFonts w:eastAsia="Times New Roman"/>
      <w:b/>
      <w:bCs/>
      <w:sz w:val="24"/>
      <w:szCs w:val="24"/>
      <w:lang w:eastAsia="ru-RU"/>
    </w:rPr>
  </w:style>
  <w:style w:type="paragraph" w:styleId="7">
    <w:name w:val="heading 7"/>
    <w:aliases w:val="Заголовок x.x"/>
    <w:basedOn w:val="a0"/>
    <w:next w:val="a0"/>
    <w:link w:val="70"/>
    <w:unhideWhenUsed/>
    <w:qFormat/>
    <w:rsid w:val="00087E58"/>
    <w:pPr>
      <w:numPr>
        <w:ilvl w:val="6"/>
        <w:numId w:val="2"/>
      </w:numPr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087E58"/>
    <w:pPr>
      <w:numPr>
        <w:ilvl w:val="7"/>
        <w:numId w:val="2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unhideWhenUsed/>
    <w:qFormat/>
    <w:rsid w:val="00087E58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1"/>
    <w:link w:val="1"/>
    <w:rsid w:val="00087E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,Заголовок 2 Знак1 Знак,Заголовок 2 Знак Знак Знак,ГЛАВА Знак"/>
    <w:basedOn w:val="a1"/>
    <w:link w:val="2"/>
    <w:rsid w:val="00087E58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30">
    <w:name w:val="Заголовок 3 Знак"/>
    <w:aliases w:val="Знак3 Знак Знак,Знак3 Знак1,Знак3 Знак Знак Знак Знак,Знак Знак,ПодЗаголовок Знак"/>
    <w:basedOn w:val="a1"/>
    <w:link w:val="3"/>
    <w:rsid w:val="00087E58"/>
    <w:rPr>
      <w:rFonts w:ascii="Times New Roman" w:eastAsia="Times New Roman" w:hAnsi="Times New Roman" w:cs="Arial"/>
      <w:b/>
      <w:bCs/>
      <w:sz w:val="24"/>
      <w:szCs w:val="26"/>
      <w:lang w:val="en-US" w:eastAsia="ru-RU"/>
    </w:rPr>
  </w:style>
  <w:style w:type="character" w:customStyle="1" w:styleId="40">
    <w:name w:val="Заголовок 4 Знак"/>
    <w:basedOn w:val="a1"/>
    <w:link w:val="4"/>
    <w:rsid w:val="00087E58"/>
    <w:rPr>
      <w:rFonts w:ascii="Times New Roman" w:eastAsia="Times New Roman" w:hAnsi="Times New Roman" w:cs="Arial"/>
      <w:b/>
      <w:sz w:val="24"/>
      <w:szCs w:val="28"/>
      <w:lang w:val="en-US" w:eastAsia="ru-RU"/>
    </w:rPr>
  </w:style>
  <w:style w:type="character" w:customStyle="1" w:styleId="50">
    <w:name w:val="Заголовок 5 Знак"/>
    <w:basedOn w:val="a1"/>
    <w:link w:val="5"/>
    <w:uiPriority w:val="99"/>
    <w:rsid w:val="00087E5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087E58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aliases w:val="Заголовок x.x Знак"/>
    <w:basedOn w:val="a1"/>
    <w:link w:val="7"/>
    <w:rsid w:val="00087E5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087E58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087E58"/>
    <w:rPr>
      <w:rFonts w:ascii="Cambria" w:eastAsia="Times New Roman" w:hAnsi="Cambria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unhideWhenUsed/>
    <w:rsid w:val="00087E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087E58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087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87E58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aliases w:val="Обычный (Web)"/>
    <w:basedOn w:val="a0"/>
    <w:link w:val="a5"/>
    <w:unhideWhenUsed/>
    <w:rsid w:val="00087E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"/>
    <w:link w:val="a4"/>
    <w:locked/>
    <w:rsid w:val="00087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uiPriority w:val="99"/>
    <w:unhideWhenUsed/>
    <w:rsid w:val="00087E58"/>
    <w:pPr>
      <w:spacing w:after="120"/>
    </w:pPr>
    <w:rPr>
      <w:lang w:val="en-US"/>
    </w:rPr>
  </w:style>
  <w:style w:type="character" w:customStyle="1" w:styleId="a7">
    <w:name w:val="Основной текст Знак"/>
    <w:basedOn w:val="a1"/>
    <w:link w:val="a6"/>
    <w:uiPriority w:val="99"/>
    <w:rsid w:val="00087E58"/>
    <w:rPr>
      <w:rFonts w:ascii="Calibri" w:eastAsia="Calibri" w:hAnsi="Calibri" w:cs="Times New Roman"/>
      <w:lang w:val="en-US"/>
    </w:rPr>
  </w:style>
  <w:style w:type="paragraph" w:customStyle="1" w:styleId="S">
    <w:name w:val="S_Обычный"/>
    <w:basedOn w:val="a0"/>
    <w:link w:val="S0"/>
    <w:qFormat/>
    <w:rsid w:val="00087E58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_Обычный Знак"/>
    <w:link w:val="S"/>
    <w:rsid w:val="00087E58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Абзац"/>
    <w:basedOn w:val="a0"/>
    <w:link w:val="a9"/>
    <w:autoRedefine/>
    <w:qFormat/>
    <w:rsid w:val="00087E58"/>
    <w:pPr>
      <w:spacing w:after="0" w:line="360" w:lineRule="auto"/>
      <w:ind w:firstLine="709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Абзац Знак"/>
    <w:link w:val="a8"/>
    <w:rsid w:val="00087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caption"/>
    <w:basedOn w:val="a0"/>
    <w:next w:val="a0"/>
    <w:uiPriority w:val="99"/>
    <w:qFormat/>
    <w:rsid w:val="00087E58"/>
    <w:pPr>
      <w:spacing w:before="120" w:after="120" w:line="240" w:lineRule="auto"/>
      <w:jc w:val="center"/>
    </w:pPr>
    <w:rPr>
      <w:rFonts w:ascii="Times New Roman" w:eastAsia="Times New Roman" w:hAnsi="Times New Roman"/>
      <w:b/>
      <w:bCs/>
      <w:szCs w:val="20"/>
      <w:lang w:eastAsia="ru-RU"/>
    </w:rPr>
  </w:style>
  <w:style w:type="table" w:styleId="ab">
    <w:name w:val="Table Grid"/>
    <w:basedOn w:val="a2"/>
    <w:rsid w:val="00087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87E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c">
    <w:name w:val="List Paragraph"/>
    <w:basedOn w:val="a0"/>
    <w:uiPriority w:val="34"/>
    <w:qFormat/>
    <w:rsid w:val="00087E5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87E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">
    <w:name w:val="List"/>
    <w:basedOn w:val="a0"/>
    <w:link w:val="ad"/>
    <w:rsid w:val="00087E58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character" w:customStyle="1" w:styleId="ad">
    <w:name w:val="Список Знак"/>
    <w:link w:val="a"/>
    <w:rsid w:val="00087E58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styleId="ae">
    <w:name w:val="Hyperlink"/>
    <w:uiPriority w:val="99"/>
    <w:unhideWhenUsed/>
    <w:rsid w:val="00087E58"/>
    <w:rPr>
      <w:color w:val="0000FF"/>
      <w:u w:val="single"/>
    </w:rPr>
  </w:style>
  <w:style w:type="paragraph" w:styleId="23">
    <w:name w:val="toc 2"/>
    <w:basedOn w:val="a0"/>
    <w:next w:val="a0"/>
    <w:autoRedefine/>
    <w:uiPriority w:val="39"/>
    <w:unhideWhenUsed/>
    <w:rsid w:val="00087E58"/>
    <w:pPr>
      <w:ind w:left="220"/>
    </w:pPr>
  </w:style>
  <w:style w:type="paragraph" w:styleId="af">
    <w:name w:val="header"/>
    <w:basedOn w:val="a0"/>
    <w:link w:val="af0"/>
    <w:unhideWhenUsed/>
    <w:rsid w:val="00087E5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087E58"/>
    <w:rPr>
      <w:rFonts w:ascii="Calibri" w:eastAsia="Calibri" w:hAnsi="Calibri" w:cs="Times New Roman"/>
    </w:rPr>
  </w:style>
  <w:style w:type="paragraph" w:styleId="af1">
    <w:name w:val="footer"/>
    <w:basedOn w:val="a0"/>
    <w:link w:val="af2"/>
    <w:uiPriority w:val="99"/>
    <w:unhideWhenUsed/>
    <w:rsid w:val="00087E5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087E58"/>
    <w:rPr>
      <w:rFonts w:ascii="Calibri" w:eastAsia="Calibri" w:hAnsi="Calibri" w:cs="Times New Roman"/>
    </w:rPr>
  </w:style>
  <w:style w:type="paragraph" w:styleId="11">
    <w:name w:val="toc 1"/>
    <w:basedOn w:val="a0"/>
    <w:next w:val="a0"/>
    <w:autoRedefine/>
    <w:uiPriority w:val="39"/>
    <w:unhideWhenUsed/>
    <w:rsid w:val="00087E58"/>
  </w:style>
  <w:style w:type="paragraph" w:styleId="31">
    <w:name w:val="toc 3"/>
    <w:basedOn w:val="a0"/>
    <w:next w:val="a0"/>
    <w:autoRedefine/>
    <w:uiPriority w:val="39"/>
    <w:unhideWhenUsed/>
    <w:rsid w:val="00087E58"/>
    <w:pPr>
      <w:ind w:left="440"/>
    </w:pPr>
  </w:style>
  <w:style w:type="paragraph" w:styleId="41">
    <w:name w:val="toc 4"/>
    <w:basedOn w:val="a0"/>
    <w:next w:val="a0"/>
    <w:autoRedefine/>
    <w:uiPriority w:val="39"/>
    <w:unhideWhenUsed/>
    <w:rsid w:val="00087E58"/>
    <w:pPr>
      <w:ind w:left="660"/>
    </w:pPr>
  </w:style>
  <w:style w:type="paragraph" w:styleId="af3">
    <w:name w:val="Balloon Text"/>
    <w:basedOn w:val="a0"/>
    <w:link w:val="af4"/>
    <w:uiPriority w:val="99"/>
    <w:semiHidden/>
    <w:unhideWhenUsed/>
    <w:rsid w:val="00087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087E58"/>
    <w:rPr>
      <w:rFonts w:ascii="Tahoma" w:eastAsia="Calibri" w:hAnsi="Tahoma" w:cs="Tahoma"/>
      <w:sz w:val="16"/>
      <w:szCs w:val="16"/>
    </w:rPr>
  </w:style>
  <w:style w:type="numbering" w:customStyle="1" w:styleId="12">
    <w:name w:val="Нет списка1"/>
    <w:next w:val="a3"/>
    <w:uiPriority w:val="99"/>
    <w:semiHidden/>
    <w:unhideWhenUsed/>
    <w:rsid w:val="00087E58"/>
  </w:style>
  <w:style w:type="paragraph" w:styleId="af5">
    <w:name w:val="Body Text Indent"/>
    <w:basedOn w:val="a0"/>
    <w:link w:val="af6"/>
    <w:uiPriority w:val="99"/>
    <w:semiHidden/>
    <w:unhideWhenUsed/>
    <w:rsid w:val="00087E5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1"/>
    <w:link w:val="af5"/>
    <w:uiPriority w:val="99"/>
    <w:semiHidden/>
    <w:rsid w:val="00087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5"/>
    <w:link w:val="25"/>
    <w:uiPriority w:val="99"/>
    <w:semiHidden/>
    <w:unhideWhenUsed/>
    <w:rsid w:val="00087E58"/>
    <w:pPr>
      <w:spacing w:after="0"/>
      <w:ind w:left="360" w:firstLine="360"/>
    </w:pPr>
  </w:style>
  <w:style w:type="character" w:customStyle="1" w:styleId="25">
    <w:name w:val="Красная строка 2 Знак"/>
    <w:basedOn w:val="af6"/>
    <w:link w:val="24"/>
    <w:uiPriority w:val="99"/>
    <w:semiHidden/>
    <w:rsid w:val="00087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0"/>
    <w:link w:val="af8"/>
    <w:qFormat/>
    <w:rsid w:val="00087E58"/>
    <w:pPr>
      <w:spacing w:after="0" w:line="240" w:lineRule="auto"/>
      <w:ind w:firstLine="708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8">
    <w:name w:val="Название Знак"/>
    <w:basedOn w:val="a1"/>
    <w:link w:val="af7"/>
    <w:rsid w:val="00087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9">
    <w:name w:val="annotation reference"/>
    <w:uiPriority w:val="99"/>
    <w:semiHidden/>
    <w:unhideWhenUsed/>
    <w:rsid w:val="00087E58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087E5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087E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87E58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87E5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6">
    <w:name w:val="Нет списка2"/>
    <w:next w:val="a3"/>
    <w:uiPriority w:val="99"/>
    <w:semiHidden/>
    <w:unhideWhenUsed/>
    <w:rsid w:val="00087E58"/>
  </w:style>
  <w:style w:type="numbering" w:customStyle="1" w:styleId="32">
    <w:name w:val="Нет списка3"/>
    <w:next w:val="a3"/>
    <w:uiPriority w:val="99"/>
    <w:semiHidden/>
    <w:unhideWhenUsed/>
    <w:rsid w:val="00087E58"/>
  </w:style>
  <w:style w:type="paragraph" w:customStyle="1" w:styleId="FR2">
    <w:name w:val="FR2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styleId="afe">
    <w:name w:val="FollowedHyperlink"/>
    <w:uiPriority w:val="99"/>
    <w:semiHidden/>
    <w:unhideWhenUsed/>
    <w:rsid w:val="00087E58"/>
    <w:rPr>
      <w:color w:val="800080"/>
      <w:u w:val="single"/>
    </w:rPr>
  </w:style>
  <w:style w:type="paragraph" w:customStyle="1" w:styleId="ConsPlusTitle">
    <w:name w:val="ConsPlusTitle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087E58"/>
    <w:pPr>
      <w:widowControl w:val="0"/>
      <w:autoSpaceDE w:val="0"/>
      <w:autoSpaceDN w:val="0"/>
      <w:adjustRightInd w:val="0"/>
      <w:spacing w:after="0" w:line="451" w:lineRule="exact"/>
      <w:ind w:firstLine="121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087E58"/>
    <w:pPr>
      <w:widowControl w:val="0"/>
      <w:autoSpaceDE w:val="0"/>
      <w:autoSpaceDN w:val="0"/>
      <w:adjustRightInd w:val="0"/>
      <w:spacing w:after="0" w:line="451" w:lineRule="exact"/>
      <w:ind w:firstLine="72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26" w:lineRule="exact"/>
      <w:ind w:firstLine="595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26" w:lineRule="exact"/>
      <w:ind w:firstLine="398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26" w:lineRule="exact"/>
      <w:ind w:firstLine="514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16">
    <w:name w:val="Style16"/>
    <w:basedOn w:val="a0"/>
    <w:uiPriority w:val="99"/>
    <w:rsid w:val="00087E58"/>
    <w:pPr>
      <w:widowControl w:val="0"/>
      <w:autoSpaceDE w:val="0"/>
      <w:autoSpaceDN w:val="0"/>
      <w:adjustRightInd w:val="0"/>
      <w:spacing w:after="0" w:line="226" w:lineRule="exact"/>
      <w:ind w:firstLine="2333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23">
    <w:name w:val="Font Style23"/>
    <w:uiPriority w:val="99"/>
    <w:rsid w:val="00087E58"/>
    <w:rPr>
      <w:rFonts w:ascii="Courier New" w:hAnsi="Courier New" w:cs="Courier New"/>
      <w:sz w:val="18"/>
      <w:szCs w:val="18"/>
    </w:rPr>
  </w:style>
  <w:style w:type="character" w:customStyle="1" w:styleId="FontStyle26">
    <w:name w:val="Font Style26"/>
    <w:uiPriority w:val="99"/>
    <w:rsid w:val="00087E58"/>
    <w:rPr>
      <w:rFonts w:ascii="Courier New" w:hAnsi="Courier New" w:cs="Courier New"/>
      <w:spacing w:val="-10"/>
      <w:sz w:val="24"/>
      <w:szCs w:val="24"/>
    </w:rPr>
  </w:style>
  <w:style w:type="paragraph" w:customStyle="1" w:styleId="aff">
    <w:name w:val="Таблицы (моноширинный)"/>
    <w:basedOn w:val="a0"/>
    <w:next w:val="a0"/>
    <w:uiPriority w:val="99"/>
    <w:rsid w:val="00087E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endnote text"/>
    <w:basedOn w:val="a0"/>
    <w:link w:val="aff1"/>
    <w:uiPriority w:val="99"/>
    <w:semiHidden/>
    <w:rsid w:val="00087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</w:rPr>
  </w:style>
  <w:style w:type="character" w:customStyle="1" w:styleId="aff1">
    <w:name w:val="Текст концевой сноски Знак"/>
    <w:basedOn w:val="a1"/>
    <w:link w:val="aff0"/>
    <w:uiPriority w:val="99"/>
    <w:semiHidden/>
    <w:rsid w:val="00087E58"/>
    <w:rPr>
      <w:rFonts w:ascii="Arial" w:eastAsia="Times New Roman" w:hAnsi="Arial" w:cs="Times New Roman"/>
      <w:sz w:val="20"/>
      <w:szCs w:val="20"/>
    </w:rPr>
  </w:style>
  <w:style w:type="character" w:styleId="aff2">
    <w:name w:val="endnote reference"/>
    <w:uiPriority w:val="99"/>
    <w:semiHidden/>
    <w:rsid w:val="00087E58"/>
    <w:rPr>
      <w:vertAlign w:val="superscript"/>
    </w:rPr>
  </w:style>
  <w:style w:type="paragraph" w:styleId="HTML">
    <w:name w:val="HTML Preformatted"/>
    <w:basedOn w:val="a0"/>
    <w:link w:val="HTML0"/>
    <w:uiPriority w:val="99"/>
    <w:rsid w:val="00087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087E58"/>
    <w:rPr>
      <w:rFonts w:ascii="Courier New" w:eastAsia="Times New Roman" w:hAnsi="Courier New" w:cs="Times New Roman"/>
      <w:sz w:val="20"/>
      <w:szCs w:val="20"/>
    </w:rPr>
  </w:style>
  <w:style w:type="paragraph" w:customStyle="1" w:styleId="42">
    <w:name w:val="Основной текст4"/>
    <w:basedOn w:val="a0"/>
    <w:uiPriority w:val="99"/>
    <w:rsid w:val="00087E58"/>
    <w:pPr>
      <w:shd w:val="clear" w:color="auto" w:fill="FFFFFF"/>
      <w:spacing w:after="2220" w:line="326" w:lineRule="exact"/>
      <w:ind w:hanging="380"/>
      <w:jc w:val="right"/>
    </w:pPr>
    <w:rPr>
      <w:sz w:val="25"/>
      <w:szCs w:val="25"/>
      <w:lang w:eastAsia="ru-RU"/>
    </w:rPr>
  </w:style>
  <w:style w:type="paragraph" w:customStyle="1" w:styleId="head1">
    <w:name w:val="head1"/>
    <w:basedOn w:val="a0"/>
    <w:uiPriority w:val="99"/>
    <w:rsid w:val="00087E58"/>
    <w:pPr>
      <w:keepNext/>
      <w:spacing w:after="0" w:line="240" w:lineRule="auto"/>
      <w:ind w:right="612"/>
    </w:pPr>
    <w:rPr>
      <w:rFonts w:ascii="Arial" w:eastAsia="Times New Roman" w:hAnsi="Arial" w:cs="Arial"/>
      <w:b/>
      <w:bCs/>
      <w:color w:val="800000"/>
      <w:sz w:val="28"/>
      <w:szCs w:val="24"/>
      <w:lang w:eastAsia="ru-RU"/>
    </w:rPr>
  </w:style>
  <w:style w:type="paragraph" w:styleId="aff3">
    <w:name w:val="No Spacing"/>
    <w:uiPriority w:val="99"/>
    <w:qFormat/>
    <w:rsid w:val="00087E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3">
    <w:name w:val="Font Style43"/>
    <w:uiPriority w:val="99"/>
    <w:rsid w:val="00087E58"/>
    <w:rPr>
      <w:rFonts w:ascii="Times New Roman" w:hAnsi="Times New Roman" w:cs="Times New Roman"/>
      <w:sz w:val="26"/>
      <w:szCs w:val="26"/>
    </w:rPr>
  </w:style>
  <w:style w:type="character" w:customStyle="1" w:styleId="aff4">
    <w:name w:val="Гипертекстовая ссылка"/>
    <w:uiPriority w:val="99"/>
    <w:rsid w:val="00087E58"/>
    <w:rPr>
      <w:color w:val="106BBE"/>
    </w:rPr>
  </w:style>
  <w:style w:type="numbering" w:customStyle="1" w:styleId="43">
    <w:name w:val="Нет списка4"/>
    <w:next w:val="a3"/>
    <w:uiPriority w:val="99"/>
    <w:semiHidden/>
    <w:unhideWhenUsed/>
    <w:rsid w:val="00087E58"/>
  </w:style>
  <w:style w:type="numbering" w:customStyle="1" w:styleId="51">
    <w:name w:val="Нет списка5"/>
    <w:next w:val="a3"/>
    <w:uiPriority w:val="99"/>
    <w:semiHidden/>
    <w:unhideWhenUsed/>
    <w:rsid w:val="00087E58"/>
  </w:style>
  <w:style w:type="table" w:customStyle="1" w:styleId="13">
    <w:name w:val="Сетка таблицы1"/>
    <w:basedOn w:val="a2"/>
    <w:next w:val="ab"/>
    <w:uiPriority w:val="99"/>
    <w:rsid w:val="00087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maodepartmentemail">
    <w:name w:val="hmao_department_email"/>
    <w:uiPriority w:val="99"/>
    <w:rsid w:val="00087E58"/>
    <w:rPr>
      <w:rFonts w:cs="Times New Roman"/>
    </w:rPr>
  </w:style>
  <w:style w:type="paragraph" w:customStyle="1" w:styleId="14">
    <w:name w:val="Абзац списка1"/>
    <w:basedOn w:val="a0"/>
    <w:uiPriority w:val="99"/>
    <w:rsid w:val="00087E58"/>
    <w:pPr>
      <w:spacing w:after="0"/>
      <w:ind w:left="720"/>
      <w:contextualSpacing/>
    </w:pPr>
    <w:rPr>
      <w:rFonts w:ascii="Times New Roman" w:eastAsia="Times New Roman" w:hAnsi="Times New Roman"/>
      <w:sz w:val="28"/>
    </w:rPr>
  </w:style>
  <w:style w:type="paragraph" w:customStyle="1" w:styleId="u">
    <w:name w:val="u"/>
    <w:basedOn w:val="a0"/>
    <w:uiPriority w:val="99"/>
    <w:rsid w:val="00087E58"/>
    <w:pPr>
      <w:spacing w:before="100" w:beforeAutospacing="1" w:after="100" w:afterAutospacing="1"/>
    </w:pPr>
    <w:rPr>
      <w:rFonts w:ascii="Times New Roman" w:eastAsia="Times New Roman" w:hAnsi="Times New Roman"/>
      <w:sz w:val="28"/>
    </w:rPr>
  </w:style>
  <w:style w:type="numbering" w:customStyle="1" w:styleId="61">
    <w:name w:val="Нет списка6"/>
    <w:next w:val="a3"/>
    <w:uiPriority w:val="99"/>
    <w:semiHidden/>
    <w:unhideWhenUsed/>
    <w:rsid w:val="00087E58"/>
  </w:style>
  <w:style w:type="table" w:customStyle="1" w:styleId="27">
    <w:name w:val="Сетка таблицы2"/>
    <w:basedOn w:val="a2"/>
    <w:next w:val="ab"/>
    <w:uiPriority w:val="99"/>
    <w:rsid w:val="00087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2">
    <w:name w:val="toc 5"/>
    <w:basedOn w:val="a0"/>
    <w:next w:val="a0"/>
    <w:autoRedefine/>
    <w:uiPriority w:val="39"/>
    <w:unhideWhenUsed/>
    <w:rsid w:val="00087E58"/>
    <w:pPr>
      <w:spacing w:after="100"/>
      <w:ind w:left="880"/>
    </w:pPr>
    <w:rPr>
      <w:rFonts w:eastAsia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087E58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087E58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087E58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087E58"/>
    <w:pPr>
      <w:spacing w:after="100"/>
      <w:ind w:left="1760"/>
    </w:pPr>
    <w:rPr>
      <w:rFonts w:eastAsia="Times New Roman"/>
      <w:lang w:eastAsia="ru-RU"/>
    </w:rPr>
  </w:style>
  <w:style w:type="numbering" w:customStyle="1" w:styleId="72">
    <w:name w:val="Нет списка7"/>
    <w:next w:val="a3"/>
    <w:uiPriority w:val="99"/>
    <w:semiHidden/>
    <w:unhideWhenUsed/>
    <w:rsid w:val="00087E58"/>
  </w:style>
  <w:style w:type="numbering" w:customStyle="1" w:styleId="82">
    <w:name w:val="Нет списка8"/>
    <w:next w:val="a3"/>
    <w:uiPriority w:val="99"/>
    <w:semiHidden/>
    <w:unhideWhenUsed/>
    <w:rsid w:val="00087E58"/>
  </w:style>
  <w:style w:type="paragraph" w:customStyle="1" w:styleId="ConsNonformat">
    <w:name w:val="ConsNonformat"/>
    <w:rsid w:val="00087E58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f5">
    <w:name w:val="Strong"/>
    <w:uiPriority w:val="22"/>
    <w:qFormat/>
    <w:rsid w:val="00E93281"/>
    <w:rPr>
      <w:b/>
      <w:bCs/>
    </w:rPr>
  </w:style>
  <w:style w:type="paragraph" w:customStyle="1" w:styleId="Default">
    <w:name w:val="Default"/>
    <w:rsid w:val="002A09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855">
      <w:bodyDiv w:val="1"/>
      <w:marLeft w:val="0"/>
      <w:marRight w:val="0"/>
      <w:marTop w:val="0"/>
      <w:marBottom w:val="41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6358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0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50241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168030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11" w:color="C8D1D3"/>
                                <w:left w:val="single" w:sz="6" w:space="8" w:color="C6CFD1"/>
                                <w:bottom w:val="single" w:sz="6" w:space="11" w:color="C8D1D3"/>
                                <w:right w:val="single" w:sz="6" w:space="8" w:color="C6CFD1"/>
                              </w:divBdr>
                              <w:divsChild>
                                <w:div w:id="125883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682667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843513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3002704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472006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12959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611749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3001369">
                                      <w:marLeft w:val="0"/>
                                      <w:marRight w:val="0"/>
                                      <w:marTop w:val="9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25605">
              <w:marLeft w:val="0"/>
              <w:marRight w:val="0"/>
              <w:marTop w:val="105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35229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3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961780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80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20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53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93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924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259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0DF23-9FFC-4531-9A2D-F22920455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Депстройэнергетики и ЖКК Югры</Company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UstimenkoIV</dc:creator>
  <cp:lastModifiedBy>Касимова Алина Ринатовна</cp:lastModifiedBy>
  <cp:revision>6</cp:revision>
  <cp:lastPrinted>2016-08-05T09:08:00Z</cp:lastPrinted>
  <dcterms:created xsi:type="dcterms:W3CDTF">2016-08-11T09:13:00Z</dcterms:created>
  <dcterms:modified xsi:type="dcterms:W3CDTF">2017-05-16T11:22:00Z</dcterms:modified>
</cp:coreProperties>
</file>